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D70A8" w14:textId="77777777" w:rsidR="00A7111C" w:rsidRPr="004D74E5" w:rsidRDefault="00A7111C" w:rsidP="00A7111C">
      <w:pPr>
        <w:spacing w:after="0" w:line="240" w:lineRule="auto"/>
        <w:jc w:val="both"/>
        <w:rPr>
          <w:rStyle w:val="Kiemels2"/>
          <w:rFonts w:ascii="Times New Roman" w:hAnsi="Times New Roman" w:cs="Times New Roman"/>
          <w:color w:val="000000"/>
          <w:sz w:val="24"/>
          <w:szCs w:val="24"/>
          <w:shd w:val="clear" w:color="auto" w:fill="FFFFFF"/>
        </w:rPr>
      </w:pPr>
      <w:r w:rsidRPr="004D74E5">
        <w:rPr>
          <w:rFonts w:ascii="Times New Roman" w:hAnsi="Times New Roman" w:cs="Times New Roman"/>
          <w:b/>
          <w:bCs/>
          <w:sz w:val="24"/>
          <w:szCs w:val="24"/>
        </w:rPr>
        <w:t xml:space="preserve">II.1 </w:t>
      </w:r>
      <w:r w:rsidRPr="004D74E5">
        <w:rPr>
          <w:rStyle w:val="Kiemels2"/>
          <w:rFonts w:ascii="Times New Roman" w:hAnsi="Times New Roman" w:cs="Times New Roman"/>
          <w:color w:val="000000"/>
          <w:sz w:val="24"/>
          <w:szCs w:val="24"/>
          <w:shd w:val="clear" w:color="auto" w:fill="FFFFFF"/>
        </w:rPr>
        <w:t>A</w:t>
      </w:r>
      <w:r w:rsidR="00076C82" w:rsidRPr="004D74E5">
        <w:rPr>
          <w:rStyle w:val="Kiemels2"/>
          <w:rFonts w:ascii="Times New Roman" w:hAnsi="Times New Roman" w:cs="Times New Roman"/>
          <w:color w:val="000000"/>
          <w:sz w:val="24"/>
          <w:szCs w:val="24"/>
          <w:shd w:val="clear" w:color="auto" w:fill="FFFFFF"/>
        </w:rPr>
        <w:t xml:space="preserve"> közfeladatot ellátó szerv </w:t>
      </w:r>
      <w:r w:rsidRPr="004D74E5">
        <w:rPr>
          <w:rStyle w:val="Kiemels2"/>
          <w:rFonts w:ascii="Times New Roman" w:hAnsi="Times New Roman" w:cs="Times New Roman"/>
          <w:color w:val="000000"/>
          <w:sz w:val="24"/>
          <w:szCs w:val="24"/>
          <w:shd w:val="clear" w:color="auto" w:fill="FFFFFF"/>
        </w:rPr>
        <w:t>feladat</w:t>
      </w:r>
      <w:r w:rsidR="00076C82" w:rsidRPr="004D74E5">
        <w:rPr>
          <w:rStyle w:val="Kiemels2"/>
          <w:rFonts w:ascii="Times New Roman" w:hAnsi="Times New Roman" w:cs="Times New Roman"/>
          <w:color w:val="000000"/>
          <w:sz w:val="24"/>
          <w:szCs w:val="24"/>
          <w:shd w:val="clear" w:color="auto" w:fill="FFFFFF"/>
        </w:rPr>
        <w:t>át, hatáskörét</w:t>
      </w:r>
      <w:r w:rsidRPr="004D74E5">
        <w:rPr>
          <w:rStyle w:val="Kiemels2"/>
          <w:rFonts w:ascii="Times New Roman" w:hAnsi="Times New Roman" w:cs="Times New Roman"/>
          <w:color w:val="000000"/>
          <w:sz w:val="24"/>
          <w:szCs w:val="24"/>
          <w:shd w:val="clear" w:color="auto" w:fill="FFFFFF"/>
        </w:rPr>
        <w:t xml:space="preserve"> és alaptevékenységét meghatározó, a szervre vonatkozó alapvető jogszabályok</w:t>
      </w:r>
      <w:r w:rsidR="00076C82" w:rsidRPr="004D74E5">
        <w:rPr>
          <w:rStyle w:val="Kiemels2"/>
          <w:rFonts w:ascii="Times New Roman" w:hAnsi="Times New Roman" w:cs="Times New Roman"/>
          <w:color w:val="000000"/>
          <w:sz w:val="24"/>
          <w:szCs w:val="24"/>
          <w:shd w:val="clear" w:color="auto" w:fill="FFFFFF"/>
        </w:rPr>
        <w:t xml:space="preserve">, közjogi szervezetszabályozó </w:t>
      </w:r>
      <w:r w:rsidRPr="004D74E5">
        <w:rPr>
          <w:rStyle w:val="Kiemels2"/>
          <w:rFonts w:ascii="Times New Roman" w:hAnsi="Times New Roman" w:cs="Times New Roman"/>
          <w:color w:val="000000"/>
          <w:sz w:val="24"/>
          <w:szCs w:val="24"/>
          <w:shd w:val="clear" w:color="auto" w:fill="FFFFFF"/>
        </w:rPr>
        <w:t>eszköz</w:t>
      </w:r>
      <w:r w:rsidR="00076C82" w:rsidRPr="004D74E5">
        <w:rPr>
          <w:rStyle w:val="Kiemels2"/>
          <w:rFonts w:ascii="Times New Roman" w:hAnsi="Times New Roman" w:cs="Times New Roman"/>
          <w:color w:val="000000"/>
          <w:sz w:val="24"/>
          <w:szCs w:val="24"/>
          <w:shd w:val="clear" w:color="auto" w:fill="FFFFFF"/>
        </w:rPr>
        <w:t>ök, valamint a szervezeti és működési szabályzat vagy ügyrend, az adatvédelmi és adatbiztonsági szabályzat, hatályos és teljes szövege</w:t>
      </w:r>
    </w:p>
    <w:p w14:paraId="0707B6A6" w14:textId="77777777" w:rsidR="00A7111C" w:rsidRPr="005C66DD" w:rsidRDefault="00A7111C" w:rsidP="00A7111C">
      <w:pPr>
        <w:spacing w:after="0" w:line="240" w:lineRule="auto"/>
        <w:jc w:val="both"/>
        <w:rPr>
          <w:rStyle w:val="Kiemels2"/>
          <w:rFonts w:ascii="Times New Roman" w:hAnsi="Times New Roman" w:cs="Times New Roman"/>
          <w:color w:val="000000"/>
          <w:sz w:val="20"/>
          <w:szCs w:val="20"/>
          <w:shd w:val="clear" w:color="auto" w:fill="FFFFFF"/>
        </w:rPr>
      </w:pPr>
    </w:p>
    <w:p w14:paraId="6AD28F30" w14:textId="77777777" w:rsidR="006C6263" w:rsidRDefault="00E9235A" w:rsidP="006C6263">
      <w:pPr>
        <w:spacing w:after="0" w:line="240" w:lineRule="auto"/>
        <w:jc w:val="both"/>
        <w:rPr>
          <w:rFonts w:ascii="Times New Roman" w:hAnsi="Times New Roman" w:cs="Times New Roman"/>
          <w:color w:val="000000"/>
          <w:sz w:val="24"/>
          <w:szCs w:val="24"/>
          <w:shd w:val="clear" w:color="auto" w:fill="FFFFFF"/>
        </w:rPr>
      </w:pPr>
      <w:hyperlink r:id="rId7" w:anchor="xcelparam" w:tgtFrame="_blank" w:history="1">
        <w:r w:rsidR="006C6263">
          <w:rPr>
            <w:rStyle w:val="Hiperhivatkozs"/>
            <w:rFonts w:ascii="Times New Roman" w:hAnsi="Times New Roman" w:cs="Times New Roman"/>
            <w:b/>
            <w:bCs/>
            <w:sz w:val="24"/>
            <w:szCs w:val="24"/>
            <w:shd w:val="clear" w:color="auto" w:fill="FFFFFF"/>
          </w:rPr>
          <w:t>2011. évi CLXXXIX.</w:t>
        </w:r>
      </w:hyperlink>
      <w:r w:rsidR="006C6263">
        <w:rPr>
          <w:rStyle w:val="Hiperhivatkozs"/>
          <w:rFonts w:ascii="Times New Roman" w:hAnsi="Times New Roman" w:cs="Times New Roman"/>
          <w:b/>
          <w:bCs/>
          <w:sz w:val="24"/>
          <w:szCs w:val="24"/>
          <w:shd w:val="clear" w:color="auto" w:fill="FFFFFF"/>
        </w:rPr>
        <w:t xml:space="preserve"> </w:t>
      </w:r>
      <w:r w:rsidR="006C6263">
        <w:rPr>
          <w:rFonts w:ascii="Times New Roman" w:hAnsi="Times New Roman" w:cs="Times New Roman"/>
          <w:color w:val="000000"/>
          <w:sz w:val="24"/>
          <w:szCs w:val="24"/>
          <w:shd w:val="clear" w:color="auto" w:fill="FFFFFF"/>
        </w:rPr>
        <w:t>Törvény Magyarország helyi önkormányzatairól</w:t>
      </w:r>
    </w:p>
    <w:p w14:paraId="2ACC192D" w14:textId="77777777" w:rsidR="006C6263" w:rsidRDefault="00E9235A" w:rsidP="006C6263">
      <w:pPr>
        <w:spacing w:after="0" w:line="240" w:lineRule="auto"/>
        <w:jc w:val="both"/>
        <w:rPr>
          <w:rFonts w:ascii="Times New Roman" w:hAnsi="Times New Roman" w:cs="Times New Roman"/>
          <w:color w:val="000000"/>
          <w:sz w:val="24"/>
          <w:szCs w:val="24"/>
          <w:shd w:val="clear" w:color="auto" w:fill="FFFFFF"/>
        </w:rPr>
      </w:pPr>
      <w:hyperlink r:id="rId8" w:anchor="xcelparam" w:tgtFrame="_blank" w:history="1">
        <w:r w:rsidR="006C6263">
          <w:rPr>
            <w:rStyle w:val="Hiperhivatkozs"/>
            <w:rFonts w:ascii="Times New Roman" w:hAnsi="Times New Roman" w:cs="Times New Roman"/>
            <w:b/>
            <w:bCs/>
            <w:sz w:val="24"/>
            <w:szCs w:val="24"/>
            <w:shd w:val="clear" w:color="auto" w:fill="FFFFFF"/>
          </w:rPr>
          <w:t>2011. évi CXCV.</w:t>
        </w:r>
      </w:hyperlink>
      <w:r w:rsidR="006C6263">
        <w:rPr>
          <w:rStyle w:val="Hiperhivatkozs"/>
          <w:rFonts w:ascii="Times New Roman" w:hAnsi="Times New Roman" w:cs="Times New Roman"/>
          <w:b/>
          <w:bCs/>
          <w:sz w:val="24"/>
          <w:szCs w:val="24"/>
          <w:shd w:val="clear" w:color="auto" w:fill="FFFFFF"/>
        </w:rPr>
        <w:t xml:space="preserve"> </w:t>
      </w:r>
      <w:r w:rsidR="006C6263">
        <w:rPr>
          <w:rFonts w:ascii="Times New Roman" w:hAnsi="Times New Roman" w:cs="Times New Roman"/>
          <w:color w:val="000000"/>
          <w:sz w:val="24"/>
          <w:szCs w:val="24"/>
          <w:shd w:val="clear" w:color="auto" w:fill="FFFFFF"/>
        </w:rPr>
        <w:t>Törvény az államháztartásról</w:t>
      </w:r>
    </w:p>
    <w:p w14:paraId="72EEAD2F" w14:textId="77777777" w:rsidR="006C6263" w:rsidRDefault="006C6263" w:rsidP="006C6263">
      <w:pPr>
        <w:spacing w:after="0" w:line="240" w:lineRule="auto"/>
        <w:jc w:val="both"/>
        <w:rPr>
          <w:rFonts w:ascii="Times New Roman" w:hAnsi="Times New Roman" w:cs="Times New Roman"/>
          <w:b/>
          <w:bCs/>
          <w:sz w:val="24"/>
          <w:szCs w:val="24"/>
          <w:u w:val="single"/>
          <w:shd w:val="clear" w:color="auto" w:fill="FFFFFF"/>
        </w:rPr>
      </w:pPr>
      <w:r>
        <w:rPr>
          <w:rFonts w:ascii="Times New Roman" w:hAnsi="Times New Roman" w:cs="Times New Roman"/>
          <w:b/>
          <w:bCs/>
          <w:color w:val="0000FF"/>
          <w:sz w:val="24"/>
          <w:szCs w:val="24"/>
          <w:u w:val="single"/>
          <w:shd w:val="clear" w:color="auto" w:fill="FFFFFF"/>
        </w:rPr>
        <w:t xml:space="preserve">2016. évi CL. törvény </w:t>
      </w:r>
      <w:r>
        <w:rPr>
          <w:rFonts w:ascii="Times New Roman" w:hAnsi="Times New Roman" w:cs="Times New Roman"/>
          <w:bCs/>
          <w:sz w:val="24"/>
          <w:szCs w:val="24"/>
          <w:shd w:val="clear" w:color="auto" w:fill="FFFFFF"/>
        </w:rPr>
        <w:t>Az általános közigazgatási rendtartásról</w:t>
      </w:r>
    </w:p>
    <w:p w14:paraId="4976DC1C" w14:textId="77777777" w:rsidR="006C6263" w:rsidRDefault="00E9235A" w:rsidP="006C6263">
      <w:pPr>
        <w:spacing w:after="0" w:line="240" w:lineRule="auto"/>
        <w:jc w:val="both"/>
        <w:rPr>
          <w:rFonts w:ascii="Times New Roman" w:hAnsi="Times New Roman" w:cs="Times New Roman"/>
          <w:color w:val="000000"/>
          <w:sz w:val="24"/>
          <w:szCs w:val="24"/>
          <w:shd w:val="clear" w:color="auto" w:fill="FFFFFF"/>
        </w:rPr>
      </w:pPr>
      <w:hyperlink r:id="rId9" w:anchor="xcelparam" w:tgtFrame="_blank" w:history="1">
        <w:r w:rsidR="006C6263">
          <w:rPr>
            <w:rStyle w:val="Hiperhivatkozs"/>
            <w:rFonts w:ascii="Times New Roman" w:hAnsi="Times New Roman" w:cs="Times New Roman"/>
            <w:b/>
            <w:bCs/>
            <w:sz w:val="24"/>
            <w:szCs w:val="24"/>
            <w:shd w:val="clear" w:color="auto" w:fill="FFFFFF"/>
          </w:rPr>
          <w:t>368/2011. (XII. 31.)</w:t>
        </w:r>
      </w:hyperlink>
      <w:r w:rsidR="006C6263">
        <w:rPr>
          <w:rStyle w:val="apple-converted-space"/>
          <w:rFonts w:ascii="Times New Roman" w:hAnsi="Times New Roman" w:cs="Times New Roman"/>
          <w:color w:val="000000"/>
          <w:sz w:val="24"/>
          <w:szCs w:val="24"/>
          <w:shd w:val="clear" w:color="auto" w:fill="FFFFFF"/>
        </w:rPr>
        <w:t xml:space="preserve"> </w:t>
      </w:r>
      <w:r w:rsidR="006C6263">
        <w:rPr>
          <w:rFonts w:ascii="Times New Roman" w:hAnsi="Times New Roman" w:cs="Times New Roman"/>
          <w:color w:val="000000"/>
          <w:sz w:val="24"/>
          <w:szCs w:val="24"/>
          <w:shd w:val="clear" w:color="auto" w:fill="FFFFFF"/>
        </w:rPr>
        <w:t>Kormányrendelet az államháztartásról szóló törvény végrehajtásáról</w:t>
      </w:r>
    </w:p>
    <w:p w14:paraId="6FE6F7B5" w14:textId="77777777" w:rsidR="006C6263" w:rsidRDefault="00E9235A" w:rsidP="006C6263">
      <w:pPr>
        <w:spacing w:after="0" w:line="240" w:lineRule="auto"/>
        <w:jc w:val="both"/>
        <w:rPr>
          <w:rFonts w:ascii="Times New Roman" w:hAnsi="Times New Roman" w:cs="Times New Roman"/>
          <w:color w:val="000000"/>
          <w:sz w:val="24"/>
          <w:szCs w:val="24"/>
          <w:shd w:val="clear" w:color="auto" w:fill="FFFFFF"/>
        </w:rPr>
      </w:pPr>
      <w:hyperlink r:id="rId10" w:anchor="xcelparam" w:history="1">
        <w:r w:rsidR="006C6263">
          <w:rPr>
            <w:rStyle w:val="Hiperhivatkozs"/>
            <w:rFonts w:ascii="Times New Roman" w:hAnsi="Times New Roman" w:cs="Times New Roman"/>
            <w:b/>
            <w:sz w:val="24"/>
            <w:szCs w:val="24"/>
            <w:shd w:val="clear" w:color="auto" w:fill="FFFFFF"/>
          </w:rPr>
          <w:t>2010. évi CXXX</w:t>
        </w:r>
      </w:hyperlink>
      <w:r w:rsidR="006C6263">
        <w:rPr>
          <w:rFonts w:ascii="Times New Roman" w:hAnsi="Times New Roman" w:cs="Times New Roman"/>
          <w:b/>
          <w:color w:val="000000"/>
          <w:sz w:val="24"/>
          <w:szCs w:val="24"/>
          <w:shd w:val="clear" w:color="auto" w:fill="FFFFFF"/>
        </w:rPr>
        <w:t xml:space="preserve">. </w:t>
      </w:r>
      <w:r w:rsidR="006C6263">
        <w:rPr>
          <w:rFonts w:ascii="Times New Roman" w:hAnsi="Times New Roman" w:cs="Times New Roman"/>
          <w:color w:val="000000"/>
          <w:sz w:val="24"/>
          <w:szCs w:val="24"/>
          <w:shd w:val="clear" w:color="auto" w:fill="FFFFFF"/>
        </w:rPr>
        <w:t>Törvény a jogalkotásról</w:t>
      </w:r>
    </w:p>
    <w:p w14:paraId="64C5D38F" w14:textId="77777777" w:rsidR="00A7111C" w:rsidRPr="005C66DD" w:rsidRDefault="00A7111C" w:rsidP="00A7111C">
      <w:pPr>
        <w:spacing w:after="0" w:line="240" w:lineRule="auto"/>
        <w:jc w:val="both"/>
        <w:rPr>
          <w:rFonts w:ascii="Times New Roman" w:hAnsi="Times New Roman" w:cs="Times New Roman"/>
          <w:b/>
          <w:bCs/>
          <w:sz w:val="20"/>
          <w:szCs w:val="20"/>
        </w:rPr>
      </w:pPr>
    </w:p>
    <w:p w14:paraId="1451F7EF" w14:textId="2AA9D7D2" w:rsidR="004D74E5" w:rsidRPr="005C66DD" w:rsidRDefault="004D74E5" w:rsidP="0045413A">
      <w:pPr>
        <w:spacing w:after="0" w:line="240" w:lineRule="auto"/>
        <w:jc w:val="center"/>
        <w:rPr>
          <w:rFonts w:ascii="Times New Roman" w:hAnsi="Times New Roman" w:cs="Times New Roman"/>
          <w:b/>
          <w:bCs/>
          <w:sz w:val="24"/>
          <w:szCs w:val="24"/>
        </w:rPr>
      </w:pPr>
    </w:p>
    <w:p w14:paraId="5CF823A8" w14:textId="77777777" w:rsidR="005C66DD" w:rsidRPr="005C66DD" w:rsidRDefault="005C66DD" w:rsidP="005C66DD">
      <w:pPr>
        <w:spacing w:after="0" w:line="240" w:lineRule="auto"/>
        <w:jc w:val="center"/>
        <w:rPr>
          <w:rFonts w:ascii="Times New Roman" w:eastAsia="Times New Roman" w:hAnsi="Times New Roman"/>
          <w:b/>
          <w:bCs/>
          <w:iCs/>
          <w:sz w:val="28"/>
          <w:szCs w:val="28"/>
          <w:lang w:eastAsia="hu-HU"/>
        </w:rPr>
      </w:pPr>
      <w:r w:rsidRPr="005C66DD">
        <w:rPr>
          <w:rFonts w:ascii="Times New Roman" w:eastAsia="Times New Roman" w:hAnsi="Times New Roman"/>
          <w:b/>
          <w:bCs/>
          <w:iCs/>
          <w:sz w:val="28"/>
          <w:szCs w:val="28"/>
          <w:lang w:eastAsia="hu-HU"/>
        </w:rPr>
        <w:t xml:space="preserve">Zalaszentgrót Város Önkormányzata Képviselő-testületének </w:t>
      </w:r>
    </w:p>
    <w:p w14:paraId="367CC823" w14:textId="77777777" w:rsidR="005C66DD" w:rsidRPr="005C66DD" w:rsidRDefault="005C66DD" w:rsidP="005C66DD">
      <w:pPr>
        <w:spacing w:after="0" w:line="240" w:lineRule="auto"/>
        <w:jc w:val="center"/>
        <w:rPr>
          <w:rFonts w:ascii="Times New Roman" w:eastAsia="Times New Roman" w:hAnsi="Times New Roman"/>
          <w:b/>
          <w:bCs/>
          <w:iCs/>
          <w:sz w:val="28"/>
          <w:szCs w:val="28"/>
          <w:lang w:eastAsia="hu-HU"/>
        </w:rPr>
      </w:pPr>
      <w:r w:rsidRPr="005C66DD">
        <w:rPr>
          <w:rFonts w:ascii="Times New Roman" w:eastAsia="Times New Roman" w:hAnsi="Times New Roman"/>
          <w:b/>
          <w:bCs/>
          <w:iCs/>
          <w:sz w:val="28"/>
          <w:szCs w:val="28"/>
          <w:lang w:eastAsia="hu-HU"/>
        </w:rPr>
        <w:t>25/2014. (XI. 28.) önkormányzati rendelete a</w:t>
      </w:r>
    </w:p>
    <w:p w14:paraId="6C16B3F7" w14:textId="77777777" w:rsidR="005C66DD" w:rsidRPr="005C66DD" w:rsidRDefault="005C66DD" w:rsidP="005C66DD">
      <w:pPr>
        <w:spacing w:after="0" w:line="240" w:lineRule="auto"/>
        <w:jc w:val="center"/>
        <w:rPr>
          <w:rFonts w:ascii="Times New Roman" w:eastAsia="Times New Roman" w:hAnsi="Times New Roman"/>
          <w:b/>
          <w:bCs/>
          <w:iCs/>
          <w:sz w:val="28"/>
          <w:szCs w:val="28"/>
          <w:lang w:eastAsia="hu-HU"/>
        </w:rPr>
      </w:pPr>
      <w:r w:rsidRPr="005C66DD">
        <w:rPr>
          <w:rFonts w:ascii="Times New Roman" w:eastAsia="Times New Roman" w:hAnsi="Times New Roman"/>
          <w:b/>
          <w:bCs/>
          <w:iCs/>
          <w:sz w:val="28"/>
          <w:szCs w:val="28"/>
          <w:lang w:eastAsia="hu-HU"/>
        </w:rPr>
        <w:t>Szervezeti és Működési Szabályzatáról</w:t>
      </w:r>
    </w:p>
    <w:p w14:paraId="119714E3" w14:textId="77777777" w:rsidR="005C66DD" w:rsidRPr="00FB3C77" w:rsidRDefault="005C66DD" w:rsidP="005C66DD">
      <w:pPr>
        <w:widowControl w:val="0"/>
        <w:suppressAutoHyphens/>
        <w:spacing w:after="0" w:line="240" w:lineRule="auto"/>
        <w:jc w:val="both"/>
        <w:rPr>
          <w:rFonts w:ascii="Times New Roman" w:eastAsia="SimSun" w:hAnsi="Times New Roman"/>
          <w:kern w:val="1"/>
          <w:sz w:val="24"/>
          <w:szCs w:val="24"/>
          <w:lang w:eastAsia="zh-CN" w:bidi="hi-IN"/>
        </w:rPr>
      </w:pPr>
    </w:p>
    <w:p w14:paraId="6C090C0C" w14:textId="77777777" w:rsidR="005C66DD" w:rsidRDefault="005C66DD" w:rsidP="005C66DD">
      <w:pPr>
        <w:spacing w:after="0"/>
        <w:jc w:val="both"/>
        <w:rPr>
          <w:rFonts w:ascii="Times New Roman" w:hAnsi="Times New Roman"/>
          <w:sz w:val="24"/>
          <w:szCs w:val="24"/>
        </w:rPr>
      </w:pPr>
      <w:r>
        <w:rPr>
          <w:rStyle w:val="Lbjegyzet-hivatkozs"/>
          <w:rFonts w:ascii="Times New Roman" w:eastAsia="SimSun" w:hAnsi="Times New Roman"/>
          <w:kern w:val="1"/>
          <w:sz w:val="24"/>
          <w:szCs w:val="24"/>
          <w:lang w:eastAsia="zh-CN" w:bidi="hi-IN"/>
        </w:rPr>
        <w:footnoteReference w:id="1"/>
      </w:r>
      <w:r w:rsidRPr="00095877">
        <w:rPr>
          <w:rFonts w:ascii="Times New Roman" w:hAnsi="Times New Roman"/>
          <w:sz w:val="24"/>
          <w:szCs w:val="24"/>
        </w:rPr>
        <w:t xml:space="preserve"> </w:t>
      </w:r>
      <w:r w:rsidRPr="00374D45">
        <w:rPr>
          <w:rFonts w:ascii="Times New Roman" w:hAnsi="Times New Roman"/>
          <w:sz w:val="24"/>
          <w:szCs w:val="24"/>
        </w:rPr>
        <w:t>Zalaszentgrót Város Önkormányzatának Képviselő-testülete</w:t>
      </w:r>
      <w:r>
        <w:rPr>
          <w:rFonts w:ascii="Times New Roman" w:hAnsi="Times New Roman"/>
          <w:sz w:val="24"/>
          <w:szCs w:val="24"/>
        </w:rPr>
        <w:t xml:space="preserve"> az Alaptörvény 32. cikk (2) bekezdésében meghatározott eredeti jogalkotói hatáskörében, valamint</w:t>
      </w:r>
      <w:r w:rsidRPr="00374D45">
        <w:rPr>
          <w:rFonts w:ascii="Times New Roman" w:hAnsi="Times New Roman"/>
          <w:sz w:val="24"/>
          <w:szCs w:val="24"/>
        </w:rPr>
        <w:t xml:space="preserve"> </w:t>
      </w:r>
      <w:r>
        <w:rPr>
          <w:rFonts w:ascii="Times New Roman" w:hAnsi="Times New Roman"/>
          <w:sz w:val="24"/>
          <w:szCs w:val="24"/>
        </w:rPr>
        <w:t xml:space="preserve">az Alaptörvény 32. cikk (1) </w:t>
      </w:r>
      <w:r w:rsidRPr="00374D45">
        <w:rPr>
          <w:rFonts w:ascii="Times New Roman" w:hAnsi="Times New Roman"/>
          <w:sz w:val="24"/>
          <w:szCs w:val="24"/>
        </w:rPr>
        <w:t>bekezdés</w:t>
      </w:r>
      <w:r>
        <w:rPr>
          <w:rFonts w:ascii="Times New Roman" w:hAnsi="Times New Roman"/>
          <w:sz w:val="24"/>
          <w:szCs w:val="24"/>
        </w:rPr>
        <w:t xml:space="preserve">ének a) és d) pontjában és </w:t>
      </w:r>
      <w:r w:rsidRPr="00374D45">
        <w:rPr>
          <w:rFonts w:ascii="Times New Roman" w:hAnsi="Times New Roman"/>
          <w:sz w:val="24"/>
          <w:szCs w:val="24"/>
        </w:rPr>
        <w:t>a Magyarország</w:t>
      </w:r>
      <w:r w:rsidRPr="00374D45">
        <w:rPr>
          <w:rFonts w:ascii="Times New Roman" w:eastAsia="Times New Roman" w:hAnsi="Times New Roman"/>
          <w:sz w:val="24"/>
          <w:szCs w:val="24"/>
        </w:rPr>
        <w:t xml:space="preserve"> </w:t>
      </w:r>
      <w:r w:rsidRPr="00374D45">
        <w:rPr>
          <w:rFonts w:ascii="Times New Roman" w:hAnsi="Times New Roman"/>
          <w:sz w:val="24"/>
          <w:szCs w:val="24"/>
        </w:rPr>
        <w:t>helyi</w:t>
      </w:r>
      <w:r w:rsidRPr="00374D45">
        <w:rPr>
          <w:rFonts w:ascii="Times New Roman" w:eastAsia="Times New Roman" w:hAnsi="Times New Roman"/>
          <w:sz w:val="24"/>
          <w:szCs w:val="24"/>
        </w:rPr>
        <w:t xml:space="preserve"> </w:t>
      </w:r>
      <w:r w:rsidRPr="00374D45">
        <w:rPr>
          <w:rFonts w:ascii="Times New Roman" w:hAnsi="Times New Roman"/>
          <w:sz w:val="24"/>
          <w:szCs w:val="24"/>
        </w:rPr>
        <w:t>önkormányzatairól</w:t>
      </w:r>
      <w:r w:rsidRPr="00374D45">
        <w:rPr>
          <w:rFonts w:ascii="Times New Roman" w:eastAsia="Times New Roman" w:hAnsi="Times New Roman"/>
          <w:sz w:val="24"/>
          <w:szCs w:val="24"/>
        </w:rPr>
        <w:t xml:space="preserve"> </w:t>
      </w:r>
      <w:r w:rsidRPr="00374D45">
        <w:rPr>
          <w:rFonts w:ascii="Times New Roman" w:hAnsi="Times New Roman"/>
          <w:sz w:val="24"/>
          <w:szCs w:val="24"/>
        </w:rPr>
        <w:t>szóló</w:t>
      </w:r>
      <w:r w:rsidRPr="00374D45">
        <w:rPr>
          <w:rFonts w:ascii="Times New Roman" w:eastAsia="Times New Roman" w:hAnsi="Times New Roman"/>
          <w:sz w:val="24"/>
          <w:szCs w:val="24"/>
        </w:rPr>
        <w:t xml:space="preserve"> </w:t>
      </w:r>
      <w:r w:rsidRPr="00374D45">
        <w:rPr>
          <w:rFonts w:ascii="Times New Roman" w:hAnsi="Times New Roman"/>
          <w:sz w:val="24"/>
          <w:szCs w:val="24"/>
        </w:rPr>
        <w:t>2011.</w:t>
      </w:r>
      <w:r w:rsidRPr="00374D45">
        <w:rPr>
          <w:rFonts w:ascii="Times New Roman" w:eastAsia="Times New Roman" w:hAnsi="Times New Roman"/>
          <w:sz w:val="24"/>
          <w:szCs w:val="24"/>
        </w:rPr>
        <w:t xml:space="preserve"> </w:t>
      </w:r>
      <w:r w:rsidRPr="00374D45">
        <w:rPr>
          <w:rFonts w:ascii="Times New Roman" w:hAnsi="Times New Roman"/>
          <w:sz w:val="24"/>
          <w:szCs w:val="24"/>
        </w:rPr>
        <w:t>évi</w:t>
      </w:r>
      <w:r w:rsidRPr="00374D45">
        <w:rPr>
          <w:rFonts w:ascii="Times New Roman" w:eastAsia="Times New Roman" w:hAnsi="Times New Roman"/>
          <w:sz w:val="24"/>
          <w:szCs w:val="24"/>
        </w:rPr>
        <w:t xml:space="preserve"> </w:t>
      </w:r>
      <w:r w:rsidRPr="00374D45">
        <w:rPr>
          <w:rFonts w:ascii="Times New Roman" w:hAnsi="Times New Roman"/>
          <w:sz w:val="24"/>
          <w:szCs w:val="24"/>
        </w:rPr>
        <w:t>CLXXXIX.</w:t>
      </w:r>
      <w:r w:rsidRPr="00374D45">
        <w:rPr>
          <w:rFonts w:ascii="Times New Roman" w:eastAsia="Times New Roman" w:hAnsi="Times New Roman"/>
          <w:sz w:val="24"/>
          <w:szCs w:val="24"/>
        </w:rPr>
        <w:t xml:space="preserve"> </w:t>
      </w:r>
      <w:r w:rsidRPr="00374D45">
        <w:rPr>
          <w:rFonts w:ascii="Times New Roman" w:hAnsi="Times New Roman"/>
          <w:sz w:val="24"/>
          <w:szCs w:val="24"/>
        </w:rPr>
        <w:t>törvény</w:t>
      </w:r>
      <w:r>
        <w:rPr>
          <w:rFonts w:ascii="Times New Roman" w:hAnsi="Times New Roman"/>
          <w:sz w:val="24"/>
          <w:szCs w:val="24"/>
        </w:rPr>
        <w:t xml:space="preserve"> 53. § (1) bekezdésében </w:t>
      </w:r>
      <w:r w:rsidRPr="00374D45">
        <w:rPr>
          <w:rFonts w:ascii="Times New Roman" w:hAnsi="Times New Roman"/>
          <w:sz w:val="24"/>
          <w:szCs w:val="24"/>
        </w:rPr>
        <w:t>meghatározott feladatkörében eljárva a Szervezeti és Működési Szabályzatáról</w:t>
      </w:r>
      <w:r>
        <w:rPr>
          <w:rFonts w:ascii="Times New Roman" w:hAnsi="Times New Roman"/>
          <w:sz w:val="24"/>
          <w:szCs w:val="24"/>
        </w:rPr>
        <w:t xml:space="preserve"> a következőket rendeli el:</w:t>
      </w:r>
    </w:p>
    <w:p w14:paraId="3220226B" w14:textId="77777777" w:rsidR="005C66DD" w:rsidRPr="00FB3C77" w:rsidRDefault="005C66DD" w:rsidP="005C66DD">
      <w:pPr>
        <w:widowControl w:val="0"/>
        <w:suppressAutoHyphens/>
        <w:spacing w:after="0" w:line="240" w:lineRule="auto"/>
        <w:jc w:val="both"/>
        <w:rPr>
          <w:rFonts w:ascii="Times New Roman" w:eastAsia="SimSun" w:hAnsi="Times New Roman"/>
          <w:kern w:val="1"/>
          <w:sz w:val="24"/>
          <w:szCs w:val="24"/>
          <w:lang w:eastAsia="zh-CN" w:bidi="hi-IN"/>
        </w:rPr>
      </w:pPr>
    </w:p>
    <w:p w14:paraId="15D538AB"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Bevezető rendelkezések</w:t>
      </w:r>
    </w:p>
    <w:p w14:paraId="2FEBAAC6"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7F033FAC"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1. §</w:t>
      </w:r>
    </w:p>
    <w:p w14:paraId="3AAEB035"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5AAAAB82" w14:textId="77777777" w:rsidR="005C66DD" w:rsidRPr="00FB3C77" w:rsidRDefault="005C66DD" w:rsidP="005C66DD">
      <w:pPr>
        <w:tabs>
          <w:tab w:val="num" w:pos="720"/>
        </w:tabs>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Zalaszentgrót Város Önkormányzata (a továbbiakban: önkormányzat) önállóan, szabadon, demokratikus módon, széleskörű nyilvánosságot teremtve intézi a város ügyeit, gyakorolja az önkormányzati jogokat, gondoskodik a helyi közszolgáltatásokról, valamint a helyi közhatalom önkormányzati típusú gyakorlásáról.</w:t>
      </w:r>
    </w:p>
    <w:p w14:paraId="6082744A" w14:textId="77777777" w:rsidR="005C66DD" w:rsidRPr="00FB3C77" w:rsidRDefault="005C66DD" w:rsidP="005C66DD">
      <w:pPr>
        <w:tabs>
          <w:tab w:val="num" w:pos="720"/>
        </w:tabs>
        <w:spacing w:after="0" w:line="240" w:lineRule="auto"/>
        <w:ind w:left="360"/>
        <w:jc w:val="both"/>
        <w:rPr>
          <w:rFonts w:ascii="Times New Roman" w:eastAsia="Times New Roman" w:hAnsi="Times New Roman"/>
          <w:sz w:val="24"/>
          <w:szCs w:val="24"/>
          <w:lang w:eastAsia="hu-HU"/>
        </w:rPr>
      </w:pPr>
    </w:p>
    <w:p w14:paraId="07B42177" w14:textId="77777777" w:rsidR="005C66DD" w:rsidRPr="00FB3C77" w:rsidRDefault="005C66DD" w:rsidP="005C66DD">
      <w:pPr>
        <w:tabs>
          <w:tab w:val="num" w:pos="0"/>
        </w:tabs>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2. §</w:t>
      </w:r>
      <w:r>
        <w:rPr>
          <w:rStyle w:val="Lbjegyzet-hivatkozs"/>
          <w:rFonts w:ascii="Times New Roman" w:eastAsia="Times New Roman" w:hAnsi="Times New Roman"/>
          <w:b/>
          <w:sz w:val="24"/>
          <w:szCs w:val="24"/>
          <w:lang w:eastAsia="hu-HU"/>
        </w:rPr>
        <w:footnoteReference w:id="2"/>
      </w:r>
    </w:p>
    <w:p w14:paraId="247478E5" w14:textId="77777777" w:rsidR="005C66DD" w:rsidRPr="00FB3C77" w:rsidRDefault="005C66DD" w:rsidP="005C66DD">
      <w:pPr>
        <w:tabs>
          <w:tab w:val="num" w:pos="0"/>
        </w:tabs>
        <w:spacing w:after="0" w:line="240" w:lineRule="auto"/>
        <w:jc w:val="center"/>
        <w:rPr>
          <w:rFonts w:ascii="Times New Roman" w:eastAsia="Times New Roman" w:hAnsi="Times New Roman"/>
          <w:b/>
          <w:sz w:val="24"/>
          <w:szCs w:val="24"/>
          <w:lang w:eastAsia="hu-HU"/>
        </w:rPr>
      </w:pPr>
    </w:p>
    <w:p w14:paraId="234EB88B" w14:textId="77777777" w:rsidR="005C66DD" w:rsidRDefault="005C66DD" w:rsidP="005C66DD">
      <w:pPr>
        <w:tabs>
          <w:tab w:val="num" w:pos="720"/>
        </w:tabs>
        <w:spacing w:after="0" w:line="240" w:lineRule="auto"/>
        <w:jc w:val="both"/>
        <w:rPr>
          <w:rFonts w:ascii="Times New Roman" w:eastAsia="Times New Roman" w:hAnsi="Times New Roman"/>
          <w:sz w:val="24"/>
          <w:szCs w:val="24"/>
          <w:lang w:eastAsia="hu-HU"/>
        </w:rPr>
      </w:pPr>
      <w:r w:rsidRPr="007B53C3">
        <w:rPr>
          <w:rFonts w:ascii="Times New Roman" w:eastAsia="Times New Roman" w:hAnsi="Times New Roman"/>
          <w:sz w:val="24"/>
          <w:szCs w:val="24"/>
          <w:lang w:eastAsia="hu-HU"/>
        </w:rPr>
        <w:t xml:space="preserve">Az önkormányzat, annak választott testülete, bizottságai, tisztségviselői és hivatala a Magyarország helyi önkormányzatairól szóló 2011. évi CLXXXIX. törvény (a továbbiakban: </w:t>
      </w:r>
      <w:proofErr w:type="spellStart"/>
      <w:r w:rsidRPr="007B53C3">
        <w:rPr>
          <w:rFonts w:ascii="Times New Roman" w:eastAsia="Times New Roman" w:hAnsi="Times New Roman"/>
          <w:sz w:val="24"/>
          <w:szCs w:val="24"/>
          <w:lang w:eastAsia="hu-HU"/>
        </w:rPr>
        <w:t>Mötv</w:t>
      </w:r>
      <w:proofErr w:type="spellEnd"/>
      <w:r w:rsidRPr="007B53C3">
        <w:rPr>
          <w:rFonts w:ascii="Times New Roman" w:eastAsia="Times New Roman" w:hAnsi="Times New Roman"/>
          <w:sz w:val="24"/>
          <w:szCs w:val="24"/>
          <w:lang w:eastAsia="hu-HU"/>
        </w:rPr>
        <w:t>.), valamint Zalaszentgrót Város Önkormányzata Képviselő-testületének (a továbbiakban: képviselő-testület) Szervezeti és Működési Szabályzata alapján működnek.</w:t>
      </w:r>
    </w:p>
    <w:p w14:paraId="1E0A6DB0" w14:textId="77777777" w:rsidR="005C66DD" w:rsidRPr="00FB3C77" w:rsidRDefault="005C66DD" w:rsidP="005C66DD">
      <w:pPr>
        <w:tabs>
          <w:tab w:val="num" w:pos="720"/>
        </w:tabs>
        <w:spacing w:after="0" w:line="240" w:lineRule="auto"/>
        <w:jc w:val="both"/>
        <w:rPr>
          <w:rFonts w:ascii="Times New Roman" w:eastAsia="Times New Roman" w:hAnsi="Times New Roman"/>
          <w:sz w:val="24"/>
          <w:szCs w:val="24"/>
          <w:lang w:eastAsia="hu-HU"/>
        </w:rPr>
      </w:pPr>
    </w:p>
    <w:p w14:paraId="111EAD77" w14:textId="77777777" w:rsidR="005C66DD" w:rsidRPr="00FB3C77" w:rsidRDefault="005C66DD" w:rsidP="005C66DD">
      <w:pPr>
        <w:tabs>
          <w:tab w:val="num" w:pos="720"/>
        </w:tabs>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Általános rendelkezések</w:t>
      </w:r>
    </w:p>
    <w:p w14:paraId="60F16E5E" w14:textId="77777777" w:rsidR="005C66DD" w:rsidRPr="00FB3C77" w:rsidRDefault="005C66DD" w:rsidP="005C66DD">
      <w:pPr>
        <w:tabs>
          <w:tab w:val="num" w:pos="720"/>
        </w:tabs>
        <w:spacing w:after="0" w:line="240" w:lineRule="auto"/>
        <w:jc w:val="center"/>
        <w:rPr>
          <w:rFonts w:ascii="Times New Roman" w:eastAsia="Times New Roman" w:hAnsi="Times New Roman"/>
          <w:b/>
          <w:sz w:val="24"/>
          <w:szCs w:val="24"/>
          <w:lang w:eastAsia="hu-HU"/>
        </w:rPr>
      </w:pPr>
    </w:p>
    <w:p w14:paraId="2923F892" w14:textId="77777777" w:rsidR="005C66DD" w:rsidRPr="00FB3C77" w:rsidRDefault="005C66DD" w:rsidP="005C66DD">
      <w:pPr>
        <w:tabs>
          <w:tab w:val="num" w:pos="720"/>
        </w:tabs>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3. §</w:t>
      </w:r>
    </w:p>
    <w:p w14:paraId="6403CC82" w14:textId="77777777" w:rsidR="005C66DD" w:rsidRPr="00FB3C77" w:rsidRDefault="005C66DD" w:rsidP="005C66DD">
      <w:pPr>
        <w:tabs>
          <w:tab w:val="num" w:pos="720"/>
        </w:tabs>
        <w:spacing w:after="0" w:line="240" w:lineRule="auto"/>
        <w:jc w:val="center"/>
        <w:rPr>
          <w:rFonts w:ascii="Times New Roman" w:eastAsia="Times New Roman" w:hAnsi="Times New Roman"/>
          <w:b/>
          <w:sz w:val="24"/>
          <w:szCs w:val="24"/>
          <w:lang w:eastAsia="hu-HU"/>
        </w:rPr>
      </w:pPr>
    </w:p>
    <w:p w14:paraId="00C97E68" w14:textId="77777777" w:rsidR="005C66DD" w:rsidRPr="00FB3C77" w:rsidRDefault="005C66DD" w:rsidP="005C66DD">
      <w:pPr>
        <w:numPr>
          <w:ilvl w:val="0"/>
          <w:numId w:val="3"/>
        </w:numPr>
        <w:spacing w:after="0" w:line="240" w:lineRule="auto"/>
        <w:jc w:val="both"/>
        <w:rPr>
          <w:rFonts w:ascii="Times New Roman" w:eastAsia="Times New Roman" w:hAnsi="Times New Roman"/>
          <w:sz w:val="24"/>
          <w:szCs w:val="24"/>
          <w:lang w:eastAsia="hu-HU"/>
        </w:rPr>
      </w:pPr>
      <w:r>
        <w:rPr>
          <w:rStyle w:val="Lbjegyzet-hivatkozs"/>
          <w:rFonts w:ascii="Times New Roman" w:eastAsia="Times New Roman" w:hAnsi="Times New Roman"/>
          <w:sz w:val="24"/>
          <w:szCs w:val="24"/>
          <w:lang w:eastAsia="hu-HU"/>
        </w:rPr>
        <w:footnoteReference w:id="3"/>
      </w:r>
      <w:r w:rsidRPr="00FB3C77">
        <w:rPr>
          <w:rFonts w:ascii="Times New Roman" w:eastAsia="Times New Roman" w:hAnsi="Times New Roman"/>
          <w:sz w:val="24"/>
          <w:szCs w:val="24"/>
          <w:lang w:eastAsia="hu-HU"/>
        </w:rPr>
        <w:t>Az önkormányzat hivatalos megnevezése:</w:t>
      </w:r>
    </w:p>
    <w:p w14:paraId="4D0313D4" w14:textId="77777777" w:rsidR="005C66DD" w:rsidRPr="005C66DD" w:rsidRDefault="005C66DD" w:rsidP="005C66DD">
      <w:pPr>
        <w:spacing w:after="0" w:line="240" w:lineRule="auto"/>
        <w:jc w:val="both"/>
        <w:rPr>
          <w:rFonts w:ascii="Times New Roman" w:eastAsia="Times New Roman" w:hAnsi="Times New Roman"/>
          <w:lang w:eastAsia="hu-HU"/>
        </w:rPr>
      </w:pPr>
    </w:p>
    <w:p w14:paraId="0A1C80C4"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Zalaszentgrót Város Önkormányzat</w:t>
      </w:r>
      <w:r>
        <w:rPr>
          <w:rFonts w:ascii="Times New Roman" w:eastAsia="Times New Roman" w:hAnsi="Times New Roman"/>
          <w:sz w:val="24"/>
          <w:szCs w:val="24"/>
          <w:lang w:eastAsia="hu-HU"/>
        </w:rPr>
        <w:t xml:space="preserve">a </w:t>
      </w:r>
    </w:p>
    <w:p w14:paraId="0284887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1750079" w14:textId="77777777" w:rsidR="005C66DD" w:rsidRPr="00FB3C77" w:rsidRDefault="005C66DD" w:rsidP="005C66DD">
      <w:pPr>
        <w:numPr>
          <w:ilvl w:val="0"/>
          <w:numId w:val="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önkormányzat székhelye:</w:t>
      </w:r>
    </w:p>
    <w:p w14:paraId="709FEC5C"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23B846D"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8790 Zalaszentgrót, Dózsa György u. 1.</w:t>
      </w:r>
    </w:p>
    <w:p w14:paraId="00541EF2"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633D91F" w14:textId="77777777" w:rsidR="005C66DD" w:rsidRPr="00FB3C77" w:rsidRDefault="005C66DD" w:rsidP="005C66DD">
      <w:pPr>
        <w:numPr>
          <w:ilvl w:val="0"/>
          <w:numId w:val="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önkormányzat képviselő-testületének hivatala:</w:t>
      </w:r>
    </w:p>
    <w:p w14:paraId="7E1D3E5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2EEAF02"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Zalaszentgróti Közös Önkormányzati Hivatal (a továbbiakban: hivatal) </w:t>
      </w:r>
    </w:p>
    <w:p w14:paraId="59BCBA2A"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r>
    </w:p>
    <w:p w14:paraId="383EC05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a) Székhelye: 8790 Zalaszentgrót, Dózsa György u. 1.</w:t>
      </w:r>
    </w:p>
    <w:p w14:paraId="5A649BD8"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0BBA50D" w14:textId="77777777" w:rsidR="005C66DD" w:rsidRPr="00FB3C77" w:rsidRDefault="005C66DD" w:rsidP="005C66DD">
      <w:pPr>
        <w:numPr>
          <w:ilvl w:val="0"/>
          <w:numId w:val="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Az önkormányzat illetékességi területe: </w:t>
      </w:r>
    </w:p>
    <w:p w14:paraId="19B7E008"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Zalaszentgrót Város közigazgatási területe</w:t>
      </w:r>
    </w:p>
    <w:p w14:paraId="3E1A537F"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1301F8A5" w14:textId="77777777" w:rsidR="005C66DD" w:rsidRPr="00FB3C77" w:rsidRDefault="005C66DD" w:rsidP="005C66DD">
      <w:pPr>
        <w:numPr>
          <w:ilvl w:val="0"/>
          <w:numId w:val="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Az önkormányzat hivatalos honlapja:</w:t>
      </w:r>
    </w:p>
    <w:p w14:paraId="4DAC8CAF"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r>
    </w:p>
    <w:p w14:paraId="6F9DFEFF"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www. zalaszentgrot.hu</w:t>
      </w:r>
    </w:p>
    <w:p w14:paraId="1B4C6C48"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5DE2D282" w14:textId="77777777" w:rsidR="005C66DD" w:rsidRPr="00FB3C77" w:rsidRDefault="005C66DD" w:rsidP="005C66DD">
      <w:pPr>
        <w:tabs>
          <w:tab w:val="num" w:pos="720"/>
        </w:tabs>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4. §</w:t>
      </w:r>
    </w:p>
    <w:p w14:paraId="61B2A296" w14:textId="77777777" w:rsidR="005C66DD" w:rsidRPr="00FB3C77" w:rsidRDefault="005C66DD" w:rsidP="005C66DD">
      <w:pPr>
        <w:tabs>
          <w:tab w:val="num" w:pos="720"/>
        </w:tabs>
        <w:spacing w:after="0" w:line="240" w:lineRule="auto"/>
        <w:jc w:val="center"/>
        <w:rPr>
          <w:rFonts w:ascii="Times New Roman" w:eastAsia="Times New Roman" w:hAnsi="Times New Roman"/>
          <w:b/>
          <w:sz w:val="24"/>
          <w:szCs w:val="24"/>
          <w:lang w:eastAsia="hu-HU"/>
        </w:rPr>
      </w:pPr>
    </w:p>
    <w:p w14:paraId="1D143AC6" w14:textId="77777777" w:rsidR="005C66DD" w:rsidRPr="00FB3C77" w:rsidRDefault="005C66DD" w:rsidP="005C66DD">
      <w:pPr>
        <w:numPr>
          <w:ilvl w:val="0"/>
          <w:numId w:val="4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Az önkormányzat jelképei: a város címere, </w:t>
      </w:r>
      <w:proofErr w:type="spellStart"/>
      <w:r w:rsidRPr="00FB3C77">
        <w:rPr>
          <w:rFonts w:ascii="Times New Roman" w:eastAsia="Times New Roman" w:hAnsi="Times New Roman"/>
          <w:sz w:val="24"/>
          <w:szCs w:val="24"/>
          <w:lang w:eastAsia="hu-HU"/>
        </w:rPr>
        <w:t>zászlaja</w:t>
      </w:r>
      <w:proofErr w:type="spellEnd"/>
      <w:r w:rsidRPr="00FB3C77">
        <w:rPr>
          <w:rFonts w:ascii="Times New Roman" w:eastAsia="Times New Roman" w:hAnsi="Times New Roman"/>
          <w:sz w:val="24"/>
          <w:szCs w:val="24"/>
          <w:lang w:eastAsia="hu-HU"/>
        </w:rPr>
        <w:t xml:space="preserve"> és pecsétje.</w:t>
      </w:r>
    </w:p>
    <w:p w14:paraId="2C1F6F16"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CF55876"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a) A város címere aranyhullámos sávval szegélyezett csücskös talpú pajzs. A pajzs </w:t>
      </w:r>
      <w:r w:rsidRPr="00FB3C77">
        <w:rPr>
          <w:rFonts w:ascii="Times New Roman" w:eastAsia="Times New Roman" w:hAnsi="Times New Roman"/>
          <w:sz w:val="24"/>
          <w:szCs w:val="24"/>
          <w:lang w:eastAsia="hu-HU"/>
        </w:rPr>
        <w:tab/>
        <w:t xml:space="preserve">vörös </w:t>
      </w:r>
      <w:proofErr w:type="spellStart"/>
      <w:r w:rsidRPr="00FB3C77">
        <w:rPr>
          <w:rFonts w:ascii="Times New Roman" w:eastAsia="Times New Roman" w:hAnsi="Times New Roman"/>
          <w:sz w:val="24"/>
          <w:szCs w:val="24"/>
          <w:lang w:eastAsia="hu-HU"/>
        </w:rPr>
        <w:t>mezejében</w:t>
      </w:r>
      <w:proofErr w:type="spellEnd"/>
      <w:r w:rsidRPr="00FB3C77">
        <w:rPr>
          <w:rFonts w:ascii="Times New Roman" w:eastAsia="Times New Roman" w:hAnsi="Times New Roman"/>
          <w:sz w:val="24"/>
          <w:szCs w:val="24"/>
          <w:lang w:eastAsia="hu-HU"/>
        </w:rPr>
        <w:t xml:space="preserve"> lebegő ezüst rövid kardot tartó páncélos kar, alatta zöld babérág </w:t>
      </w:r>
      <w:r w:rsidRPr="00FB3C77">
        <w:rPr>
          <w:rFonts w:ascii="Times New Roman" w:eastAsia="Times New Roman" w:hAnsi="Times New Roman"/>
          <w:sz w:val="24"/>
          <w:szCs w:val="24"/>
          <w:lang w:eastAsia="hu-HU"/>
        </w:rPr>
        <w:tab/>
        <w:t>helyezkedik el. A rövid kardot tartó páncélos kar a végvári harcokat örökíti meg, alatta</w:t>
      </w:r>
      <w:r>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ab/>
        <w:t xml:space="preserve">a </w:t>
      </w:r>
      <w:r w:rsidRPr="00FB3C77">
        <w:rPr>
          <w:rFonts w:ascii="Times New Roman" w:eastAsia="Times New Roman" w:hAnsi="Times New Roman"/>
          <w:sz w:val="24"/>
          <w:szCs w:val="24"/>
          <w:lang w:eastAsia="hu-HU"/>
        </w:rPr>
        <w:t>babérág a harcok hősiességét jelképezi.</w:t>
      </w:r>
    </w:p>
    <w:p w14:paraId="7B4F8CEB"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r>
    </w:p>
    <w:p w14:paraId="35DDFC59" w14:textId="77777777" w:rsidR="005C66DD" w:rsidRPr="00FB3C77" w:rsidRDefault="005C66DD" w:rsidP="005C66DD">
      <w:pPr>
        <w:spacing w:after="0" w:line="240" w:lineRule="auto"/>
        <w:ind w:left="70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b) A város </w:t>
      </w:r>
      <w:proofErr w:type="spellStart"/>
      <w:r w:rsidRPr="00FB3C77">
        <w:rPr>
          <w:rFonts w:ascii="Times New Roman" w:eastAsia="Times New Roman" w:hAnsi="Times New Roman"/>
          <w:sz w:val="24"/>
          <w:szCs w:val="24"/>
          <w:lang w:eastAsia="hu-HU"/>
        </w:rPr>
        <w:t>zászlaja</w:t>
      </w:r>
      <w:proofErr w:type="spellEnd"/>
      <w:r w:rsidRPr="00FB3C77">
        <w:rPr>
          <w:rFonts w:ascii="Times New Roman" w:eastAsia="Times New Roman" w:hAnsi="Times New Roman"/>
          <w:sz w:val="24"/>
          <w:szCs w:val="24"/>
          <w:lang w:eastAsia="hu-HU"/>
        </w:rPr>
        <w:t xml:space="preserve"> 100 x </w:t>
      </w:r>
      <w:smartTag w:uri="urn:schemas-microsoft-com:office:smarttags" w:element="metricconverter">
        <w:smartTagPr>
          <w:attr w:name="ProductID" w:val="150 cm"/>
        </w:smartTagPr>
        <w:r w:rsidRPr="00FB3C77">
          <w:rPr>
            <w:rFonts w:ascii="Times New Roman" w:eastAsia="Times New Roman" w:hAnsi="Times New Roman"/>
            <w:sz w:val="24"/>
            <w:szCs w:val="24"/>
            <w:lang w:eastAsia="hu-HU"/>
          </w:rPr>
          <w:t>150 cm</w:t>
        </w:r>
      </w:smartTag>
      <w:r w:rsidRPr="00FB3C77">
        <w:rPr>
          <w:rFonts w:ascii="Times New Roman" w:eastAsia="Times New Roman" w:hAnsi="Times New Roman"/>
          <w:sz w:val="24"/>
          <w:szCs w:val="24"/>
          <w:lang w:eastAsia="hu-HU"/>
        </w:rPr>
        <w:t xml:space="preserve"> nagyságú világoskék selyemanyag, melynek egyik oldalán a város címere függőlegesen került elhelyezve, alatta sötétkék betűkkel „Zalaszentgrót város” felirat látható.</w:t>
      </w:r>
    </w:p>
    <w:p w14:paraId="2026A83E" w14:textId="77777777" w:rsidR="005C66DD" w:rsidRPr="00FB3C77" w:rsidRDefault="005C66DD" w:rsidP="005C66DD">
      <w:pPr>
        <w:spacing w:after="0" w:line="240" w:lineRule="auto"/>
        <w:ind w:left="708"/>
        <w:jc w:val="both"/>
        <w:rPr>
          <w:rFonts w:ascii="Times New Roman" w:eastAsia="Times New Roman" w:hAnsi="Times New Roman"/>
          <w:sz w:val="24"/>
          <w:szCs w:val="24"/>
          <w:lang w:eastAsia="hu-HU"/>
        </w:rPr>
      </w:pPr>
    </w:p>
    <w:p w14:paraId="06111810" w14:textId="77777777" w:rsidR="005C66DD" w:rsidRPr="00FB3C77" w:rsidRDefault="005C66DD" w:rsidP="005C66DD">
      <w:pPr>
        <w:spacing w:after="0" w:line="240" w:lineRule="auto"/>
        <w:ind w:left="70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c) A város pecsétje kör alakú, melynek közepén a város címere látható. A kör felső felében "Városi Önkormányzat", alsó felében "Zalaszentgrót" felirat. </w:t>
      </w:r>
    </w:p>
    <w:p w14:paraId="58D4C081"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74E9F285"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5. §</w:t>
      </w:r>
      <w:r>
        <w:rPr>
          <w:rStyle w:val="Lbjegyzet-hivatkozs"/>
          <w:rFonts w:ascii="Times New Roman" w:eastAsia="Times New Roman" w:hAnsi="Times New Roman"/>
          <w:b/>
          <w:sz w:val="24"/>
          <w:szCs w:val="24"/>
          <w:lang w:eastAsia="hu-HU"/>
        </w:rPr>
        <w:footnoteReference w:id="4"/>
      </w:r>
    </w:p>
    <w:p w14:paraId="4E09DA77" w14:textId="77777777" w:rsidR="005C66DD" w:rsidRPr="00FB3C77" w:rsidRDefault="005C66DD" w:rsidP="005C66DD">
      <w:pPr>
        <w:tabs>
          <w:tab w:val="num" w:pos="720"/>
        </w:tabs>
        <w:spacing w:after="0" w:line="240" w:lineRule="auto"/>
        <w:jc w:val="center"/>
        <w:rPr>
          <w:rFonts w:ascii="Times New Roman" w:eastAsia="Times New Roman" w:hAnsi="Times New Roman"/>
          <w:b/>
          <w:sz w:val="24"/>
          <w:szCs w:val="24"/>
          <w:lang w:eastAsia="hu-HU"/>
        </w:rPr>
      </w:pPr>
    </w:p>
    <w:p w14:paraId="6B0EF4B3" w14:textId="77777777" w:rsidR="005C66DD" w:rsidRDefault="005C66DD" w:rsidP="005C66DD">
      <w:pPr>
        <w:spacing w:after="0" w:line="240" w:lineRule="auto"/>
        <w:ind w:left="360"/>
        <w:jc w:val="both"/>
        <w:rPr>
          <w:rFonts w:ascii="Times New Roman" w:eastAsia="Times New Roman" w:hAnsi="Times New Roman"/>
          <w:sz w:val="24"/>
          <w:szCs w:val="24"/>
          <w:lang w:eastAsia="hu-HU"/>
        </w:rPr>
      </w:pPr>
      <w:r w:rsidRPr="002243B9">
        <w:rPr>
          <w:rFonts w:ascii="Times New Roman" w:eastAsia="Times New Roman" w:hAnsi="Times New Roman"/>
          <w:sz w:val="24"/>
          <w:szCs w:val="24"/>
          <w:lang w:eastAsia="hu-HU"/>
        </w:rPr>
        <w:t xml:space="preserve">A képviselő-testület a város címeréről, </w:t>
      </w:r>
      <w:proofErr w:type="spellStart"/>
      <w:r w:rsidRPr="002243B9">
        <w:rPr>
          <w:rFonts w:ascii="Times New Roman" w:eastAsia="Times New Roman" w:hAnsi="Times New Roman"/>
          <w:sz w:val="24"/>
          <w:szCs w:val="24"/>
          <w:lang w:eastAsia="hu-HU"/>
        </w:rPr>
        <w:t>zászlajáról</w:t>
      </w:r>
      <w:proofErr w:type="spellEnd"/>
      <w:r w:rsidRPr="002243B9">
        <w:rPr>
          <w:rFonts w:ascii="Times New Roman" w:eastAsia="Times New Roman" w:hAnsi="Times New Roman"/>
          <w:sz w:val="24"/>
          <w:szCs w:val="24"/>
          <w:lang w:eastAsia="hu-HU"/>
        </w:rPr>
        <w:t>, pecsétjéről, a "</w:t>
      </w:r>
      <w:r>
        <w:rPr>
          <w:rFonts w:ascii="Times New Roman" w:eastAsia="Times New Roman" w:hAnsi="Times New Roman"/>
          <w:sz w:val="24"/>
          <w:szCs w:val="24"/>
          <w:lang w:eastAsia="hu-HU"/>
        </w:rPr>
        <w:t>Zalaszentgrót Város Díszpolgára” kitüntető címről, a „</w:t>
      </w:r>
      <w:r w:rsidRPr="002243B9">
        <w:rPr>
          <w:rFonts w:ascii="Times New Roman" w:eastAsia="Times New Roman" w:hAnsi="Times New Roman"/>
          <w:sz w:val="24"/>
          <w:szCs w:val="24"/>
          <w:lang w:eastAsia="hu-HU"/>
        </w:rPr>
        <w:t xml:space="preserve">Pro Urbe Zalaszentgrót" </w:t>
      </w:r>
      <w:r>
        <w:rPr>
          <w:rFonts w:ascii="Times New Roman" w:eastAsia="Times New Roman" w:hAnsi="Times New Roman"/>
          <w:sz w:val="24"/>
          <w:szCs w:val="24"/>
          <w:lang w:eastAsia="hu-HU"/>
        </w:rPr>
        <w:t xml:space="preserve">érdeméremről, a „Zalaszentgrót Város Szolgálatáért Díj” kitüntetésről, valamint az elismerések adományozásának rendjéről </w:t>
      </w:r>
      <w:r w:rsidRPr="002243B9">
        <w:rPr>
          <w:rFonts w:ascii="Times New Roman" w:eastAsia="Times New Roman" w:hAnsi="Times New Roman"/>
          <w:sz w:val="24"/>
          <w:szCs w:val="24"/>
          <w:lang w:eastAsia="hu-HU"/>
        </w:rPr>
        <w:t>külön rendeleteket alkotott.</w:t>
      </w:r>
    </w:p>
    <w:p w14:paraId="37CE5F54"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32BED5D" w14:textId="77777777" w:rsidR="005C66DD" w:rsidRPr="00FB3C77" w:rsidRDefault="005C66DD" w:rsidP="005C66DD">
      <w:pPr>
        <w:tabs>
          <w:tab w:val="num" w:pos="720"/>
        </w:tabs>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6. §</w:t>
      </w:r>
    </w:p>
    <w:p w14:paraId="473DC614" w14:textId="77777777" w:rsidR="005C66DD" w:rsidRPr="00FB3C77" w:rsidRDefault="005C66DD" w:rsidP="005C66DD">
      <w:pPr>
        <w:tabs>
          <w:tab w:val="num" w:pos="720"/>
        </w:tabs>
        <w:spacing w:after="0" w:line="240" w:lineRule="auto"/>
        <w:jc w:val="center"/>
        <w:rPr>
          <w:rFonts w:ascii="Times New Roman" w:eastAsia="Times New Roman" w:hAnsi="Times New Roman"/>
          <w:b/>
          <w:sz w:val="24"/>
          <w:szCs w:val="24"/>
          <w:lang w:eastAsia="hu-HU"/>
        </w:rPr>
      </w:pPr>
    </w:p>
    <w:p w14:paraId="27E4B713"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Zalaszentgrót Város Önkormányzata testvérvárosi kapcsolatot tart fenn a németországi </w:t>
      </w:r>
      <w:proofErr w:type="spellStart"/>
      <w:r w:rsidRPr="00FB3C77">
        <w:rPr>
          <w:rFonts w:ascii="Times New Roman" w:eastAsia="Times New Roman" w:hAnsi="Times New Roman"/>
          <w:sz w:val="24"/>
          <w:szCs w:val="24"/>
          <w:lang w:eastAsia="hu-HU"/>
        </w:rPr>
        <w:t>Germersheim</w:t>
      </w:r>
      <w:proofErr w:type="spellEnd"/>
      <w:r w:rsidRPr="00FB3C77">
        <w:rPr>
          <w:rFonts w:ascii="Times New Roman" w:eastAsia="Times New Roman" w:hAnsi="Times New Roman"/>
          <w:sz w:val="24"/>
          <w:szCs w:val="24"/>
          <w:lang w:eastAsia="hu-HU"/>
        </w:rPr>
        <w:t xml:space="preserve"> városával.</w:t>
      </w:r>
    </w:p>
    <w:p w14:paraId="0C501B2A" w14:textId="088412A1" w:rsidR="005C66DD" w:rsidRDefault="005C66DD">
      <w:pPr>
        <w:spacing w:after="0" w:line="240" w:lineRule="auto"/>
        <w:rPr>
          <w:rFonts w:ascii="Times New Roman" w:eastAsia="Times New Roman" w:hAnsi="Times New Roman"/>
          <w:b/>
          <w:sz w:val="24"/>
          <w:szCs w:val="24"/>
          <w:lang w:eastAsia="hu-HU"/>
        </w:rPr>
      </w:pPr>
      <w:r>
        <w:rPr>
          <w:rFonts w:ascii="Times New Roman" w:eastAsia="Times New Roman" w:hAnsi="Times New Roman"/>
          <w:b/>
          <w:sz w:val="24"/>
          <w:szCs w:val="24"/>
          <w:lang w:eastAsia="hu-HU"/>
        </w:rPr>
        <w:br w:type="page"/>
      </w:r>
    </w:p>
    <w:p w14:paraId="782EC3C4"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lastRenderedPageBreak/>
        <w:t>7. §</w:t>
      </w:r>
    </w:p>
    <w:p w14:paraId="3519282C"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126DE1A" w14:textId="77777777" w:rsidR="005C66DD" w:rsidRPr="00FB3C77" w:rsidRDefault="005C66DD" w:rsidP="005C66DD">
      <w:pPr>
        <w:numPr>
          <w:ilvl w:val="0"/>
          <w:numId w:val="50"/>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képviselő-testület létszáma 9 fő. </w:t>
      </w:r>
    </w:p>
    <w:p w14:paraId="6B23552C"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5876EFF" w14:textId="77777777" w:rsidR="005C66DD" w:rsidRPr="00FB3C77" w:rsidRDefault="005C66DD" w:rsidP="005C66DD">
      <w:pPr>
        <w:numPr>
          <w:ilvl w:val="0"/>
          <w:numId w:val="50"/>
        </w:numPr>
        <w:spacing w:after="0" w:line="240" w:lineRule="auto"/>
        <w:jc w:val="both"/>
        <w:rPr>
          <w:rFonts w:ascii="Times New Roman" w:eastAsia="Times New Roman" w:hAnsi="Times New Roman"/>
          <w:sz w:val="24"/>
          <w:szCs w:val="24"/>
          <w:lang w:eastAsia="hu-HU"/>
        </w:rPr>
      </w:pPr>
      <w:r>
        <w:rPr>
          <w:rStyle w:val="Lbjegyzet-hivatkozs"/>
          <w:rFonts w:ascii="Times New Roman" w:eastAsia="Times New Roman" w:hAnsi="Times New Roman"/>
          <w:sz w:val="24"/>
          <w:szCs w:val="24"/>
          <w:lang w:eastAsia="hu-HU"/>
        </w:rPr>
        <w:footnoteReference w:id="5"/>
      </w:r>
      <w:r w:rsidRPr="00FB3C77">
        <w:rPr>
          <w:rFonts w:ascii="Times New Roman" w:eastAsia="Times New Roman" w:hAnsi="Times New Roman"/>
          <w:sz w:val="24"/>
          <w:szCs w:val="24"/>
          <w:lang w:eastAsia="hu-HU"/>
        </w:rPr>
        <w:t>A képviselő-testület tagjainak névsorát jelen rend</w:t>
      </w:r>
      <w:r>
        <w:rPr>
          <w:rFonts w:ascii="Times New Roman" w:eastAsia="Times New Roman" w:hAnsi="Times New Roman"/>
          <w:sz w:val="24"/>
          <w:szCs w:val="24"/>
          <w:lang w:eastAsia="hu-HU"/>
        </w:rPr>
        <w:t xml:space="preserve">elet 1. </w:t>
      </w:r>
      <w:r w:rsidRPr="00FB3C77">
        <w:rPr>
          <w:rFonts w:ascii="Times New Roman" w:eastAsia="Times New Roman" w:hAnsi="Times New Roman"/>
          <w:sz w:val="24"/>
          <w:szCs w:val="24"/>
          <w:lang w:eastAsia="hu-HU"/>
        </w:rPr>
        <w:t xml:space="preserve">függeléke tartalmazza. </w:t>
      </w:r>
    </w:p>
    <w:p w14:paraId="77BA09C5"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715C24D"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Különös rendelkezések</w:t>
      </w:r>
    </w:p>
    <w:p w14:paraId="58CBE800"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19034A6"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I. fejezet</w:t>
      </w:r>
    </w:p>
    <w:p w14:paraId="34408651"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A6DAC3E"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 képviselő-testület feladat- és hatásköre</w:t>
      </w:r>
    </w:p>
    <w:p w14:paraId="4C757FB1"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52B099D8"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8. §</w:t>
      </w:r>
    </w:p>
    <w:p w14:paraId="5C0AC690" w14:textId="77777777" w:rsidR="005C66DD" w:rsidRPr="00FB3C77" w:rsidRDefault="005C66DD" w:rsidP="005C66DD">
      <w:pPr>
        <w:numPr>
          <w:ilvl w:val="0"/>
          <w:numId w:val="51"/>
        </w:numPr>
        <w:tabs>
          <w:tab w:val="num" w:pos="0"/>
        </w:tabs>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Az önkormányzat ellátja a törvényben meghatározott kötelező és az általa önként vállalt feladat- és hatásköröket.</w:t>
      </w:r>
    </w:p>
    <w:p w14:paraId="24706D03"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812D8BF" w14:textId="77777777" w:rsidR="005C66DD" w:rsidRPr="007C5B87" w:rsidRDefault="005C66DD" w:rsidP="005C66DD">
      <w:pPr>
        <w:numPr>
          <w:ilvl w:val="0"/>
          <w:numId w:val="51"/>
        </w:numPr>
        <w:tabs>
          <w:tab w:val="num" w:pos="0"/>
        </w:tabs>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bCs/>
          <w:iCs/>
          <w:sz w:val="24"/>
          <w:szCs w:val="24"/>
          <w:lang w:eastAsia="hu-HU"/>
        </w:rPr>
        <w:t>Az önkormányzat által a helyi közügyek, valamint a helyben biztosítható közfeladatok körében ellátandó helyi önkormányzati feladatokat törvény állapítja meg.</w:t>
      </w:r>
    </w:p>
    <w:p w14:paraId="5611C3E5"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0294FDFD" w14:textId="77777777" w:rsidR="005C66DD" w:rsidRPr="00FB3C77" w:rsidRDefault="005C66DD" w:rsidP="005C66DD">
      <w:pPr>
        <w:numPr>
          <w:ilvl w:val="0"/>
          <w:numId w:val="51"/>
        </w:numPr>
        <w:tabs>
          <w:tab w:val="num" w:pos="0"/>
        </w:tabs>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Az önkormányzat a törvényben meghatározott kötelező feladatain túlmenően - a képviselő-testület vagy a helyi népszavazás döntésével - önként vállalhatja minden olyan helyi közügy önálló ellátását, amelyet jogszabály nem utal más szerv kizárólagos hatáskörébe.</w:t>
      </w:r>
    </w:p>
    <w:p w14:paraId="28E08590"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4870B710" w14:textId="77777777" w:rsidR="005C66DD" w:rsidRPr="00FB3C77" w:rsidRDefault="005C66DD" w:rsidP="005C66DD">
      <w:pPr>
        <w:numPr>
          <w:ilvl w:val="0"/>
          <w:numId w:val="51"/>
        </w:numPr>
        <w:tabs>
          <w:tab w:val="num" w:pos="0"/>
        </w:tabs>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Az önkormányzat az önként vállalt helyi közügy feladatellátásának mértékét és módját a feladat vállalását tartalmazó határozatban vagy önkormányzati rendeletben </w:t>
      </w:r>
      <w:proofErr w:type="spellStart"/>
      <w:r w:rsidRPr="00FB3C77">
        <w:rPr>
          <w:rFonts w:ascii="Times New Roman" w:eastAsia="Times New Roman" w:hAnsi="Times New Roman"/>
          <w:sz w:val="24"/>
          <w:szCs w:val="24"/>
          <w:lang w:eastAsia="hu-HU"/>
        </w:rPr>
        <w:t>esetenként</w:t>
      </w:r>
      <w:proofErr w:type="spellEnd"/>
      <w:r w:rsidRPr="00FB3C77">
        <w:rPr>
          <w:rFonts w:ascii="Times New Roman" w:eastAsia="Times New Roman" w:hAnsi="Times New Roman"/>
          <w:sz w:val="24"/>
          <w:szCs w:val="24"/>
          <w:lang w:eastAsia="hu-HU"/>
        </w:rPr>
        <w:t xml:space="preserve"> határozza meg. Az önként vállalt helyi közügyek finanszírozását az önkormányzat költségvetési rendelete tartalmazza.</w:t>
      </w:r>
    </w:p>
    <w:p w14:paraId="272BB1D0"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52513999" w14:textId="77777777" w:rsidR="005C66DD" w:rsidRPr="00FB3C77" w:rsidRDefault="005C66DD" w:rsidP="005C66DD">
      <w:pPr>
        <w:numPr>
          <w:ilvl w:val="0"/>
          <w:numId w:val="51"/>
        </w:numPr>
        <w:tabs>
          <w:tab w:val="num" w:pos="0"/>
        </w:tabs>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Az önkormányzat helyi közügyek, valamint helyben biztosítható közfeladatok körében önként vállalt feladatai különösen</w:t>
      </w:r>
    </w:p>
    <w:p w14:paraId="111B95E6"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A5260E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a)</w:t>
      </w:r>
      <w:r w:rsidRPr="00FB3C77">
        <w:rPr>
          <w:rFonts w:ascii="Times New Roman" w:eastAsia="Times New Roman" w:hAnsi="Times New Roman"/>
          <w:sz w:val="24"/>
          <w:szCs w:val="24"/>
          <w:lang w:eastAsia="hu-HU"/>
        </w:rPr>
        <w:tab/>
        <w:t>a civil szerveződések támogatása,</w:t>
      </w:r>
    </w:p>
    <w:p w14:paraId="755D9C7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b)</w:t>
      </w:r>
      <w:r w:rsidRPr="00FB3C77">
        <w:rPr>
          <w:rFonts w:ascii="Times New Roman" w:eastAsia="Times New Roman" w:hAnsi="Times New Roman"/>
          <w:sz w:val="24"/>
          <w:szCs w:val="24"/>
          <w:lang w:eastAsia="hu-HU"/>
        </w:rPr>
        <w:tab/>
        <w:t>a közösségi és versenysport támogatása,</w:t>
      </w:r>
    </w:p>
    <w:p w14:paraId="23498EA7"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c)</w:t>
      </w:r>
      <w:r w:rsidRPr="00FB3C77">
        <w:rPr>
          <w:rFonts w:ascii="Times New Roman" w:eastAsia="Times New Roman" w:hAnsi="Times New Roman"/>
          <w:sz w:val="24"/>
          <w:szCs w:val="24"/>
          <w:lang w:eastAsia="hu-HU"/>
        </w:rPr>
        <w:tab/>
        <w:t>a városi hagyományőrző- és tömegrendezvények támogatása,</w:t>
      </w:r>
    </w:p>
    <w:p w14:paraId="57F26054"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d)</w:t>
      </w:r>
      <w:r w:rsidRPr="00FB3C77">
        <w:rPr>
          <w:rFonts w:ascii="Times New Roman" w:eastAsia="Times New Roman" w:hAnsi="Times New Roman"/>
          <w:sz w:val="24"/>
          <w:szCs w:val="24"/>
          <w:lang w:eastAsia="hu-HU"/>
        </w:rPr>
        <w:tab/>
        <w:t>városi újság megjelentetésének támogatása,</w:t>
      </w:r>
    </w:p>
    <w:p w14:paraId="0866512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e)</w:t>
      </w:r>
      <w:r w:rsidRPr="00FB3C77">
        <w:rPr>
          <w:rFonts w:ascii="Times New Roman" w:eastAsia="Times New Roman" w:hAnsi="Times New Roman"/>
          <w:sz w:val="24"/>
          <w:szCs w:val="24"/>
          <w:lang w:eastAsia="hu-HU"/>
        </w:rPr>
        <w:tab/>
        <w:t>a városi televízió támogatása,</w:t>
      </w:r>
    </w:p>
    <w:p w14:paraId="5845234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f)</w:t>
      </w:r>
      <w:r w:rsidRPr="00FB3C77">
        <w:rPr>
          <w:rFonts w:ascii="Times New Roman" w:eastAsia="Times New Roman" w:hAnsi="Times New Roman"/>
          <w:sz w:val="24"/>
          <w:szCs w:val="24"/>
          <w:lang w:eastAsia="hu-HU"/>
        </w:rPr>
        <w:tab/>
        <w:t>a külföldi testvérvárosi kapcsolat ápolása,</w:t>
      </w:r>
    </w:p>
    <w:p w14:paraId="6F68601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g)</w:t>
      </w:r>
      <w:r w:rsidRPr="00FB3C77">
        <w:rPr>
          <w:rFonts w:ascii="Times New Roman" w:eastAsia="Times New Roman" w:hAnsi="Times New Roman"/>
          <w:sz w:val="24"/>
          <w:szCs w:val="24"/>
          <w:lang w:eastAsia="hu-HU"/>
        </w:rPr>
        <w:tab/>
        <w:t>helyi elismerő címek, kitüntetések adományozása,</w:t>
      </w:r>
    </w:p>
    <w:p w14:paraId="123C579C"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h)</w:t>
      </w:r>
      <w:r w:rsidRPr="00FB3C77">
        <w:rPr>
          <w:rFonts w:ascii="Times New Roman" w:eastAsia="Times New Roman" w:hAnsi="Times New Roman"/>
          <w:sz w:val="24"/>
          <w:szCs w:val="24"/>
          <w:lang w:eastAsia="hu-HU"/>
        </w:rPr>
        <w:tab/>
        <w:t>a városi fürdő működésének támogatása,</w:t>
      </w:r>
    </w:p>
    <w:p w14:paraId="2FF9C72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i)</w:t>
      </w:r>
      <w:r w:rsidRPr="00FB3C77">
        <w:rPr>
          <w:rFonts w:ascii="Times New Roman" w:eastAsia="Times New Roman" w:hAnsi="Times New Roman"/>
          <w:sz w:val="24"/>
          <w:szCs w:val="24"/>
          <w:lang w:eastAsia="hu-HU"/>
        </w:rPr>
        <w:tab/>
        <w:t>a turisztikai fejlesztések támogatása,</w:t>
      </w:r>
    </w:p>
    <w:p w14:paraId="1C58ED18"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j)</w:t>
      </w:r>
      <w:r w:rsidRPr="00FB3C77">
        <w:rPr>
          <w:rFonts w:ascii="Times New Roman" w:eastAsia="Times New Roman" w:hAnsi="Times New Roman"/>
          <w:sz w:val="24"/>
          <w:szCs w:val="24"/>
          <w:lang w:eastAsia="hu-HU"/>
        </w:rPr>
        <w:tab/>
        <w:t>diákok úszásoktatásának támogatása,</w:t>
      </w:r>
    </w:p>
    <w:p w14:paraId="1A8C7CB9"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k)</w:t>
      </w:r>
      <w:r w:rsidRPr="00FB3C77">
        <w:rPr>
          <w:rFonts w:ascii="Times New Roman" w:eastAsia="Times New Roman" w:hAnsi="Times New Roman"/>
          <w:sz w:val="24"/>
          <w:szCs w:val="24"/>
          <w:lang w:eastAsia="hu-HU"/>
        </w:rPr>
        <w:tab/>
        <w:t>gyermekek nyári táboroztatásának támogatása,</w:t>
      </w:r>
    </w:p>
    <w:p w14:paraId="1A99983B"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l)</w:t>
      </w:r>
      <w:r w:rsidRPr="00FB3C77">
        <w:rPr>
          <w:rFonts w:ascii="Times New Roman" w:eastAsia="Times New Roman" w:hAnsi="Times New Roman"/>
          <w:sz w:val="24"/>
          <w:szCs w:val="24"/>
          <w:lang w:eastAsia="hu-HU"/>
        </w:rPr>
        <w:tab/>
        <w:t>nem alanyi jogon járó szociális ellátások biztosítása,</w:t>
      </w:r>
    </w:p>
    <w:p w14:paraId="1171CCC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m)</w:t>
      </w:r>
      <w:r w:rsidRPr="00FB3C77">
        <w:rPr>
          <w:rFonts w:ascii="Times New Roman" w:eastAsia="Times New Roman" w:hAnsi="Times New Roman"/>
          <w:sz w:val="24"/>
          <w:szCs w:val="24"/>
          <w:lang w:eastAsia="hu-HU"/>
        </w:rPr>
        <w:tab/>
        <w:t>első lakáshoz jutás támogatása</w:t>
      </w:r>
      <w:r>
        <w:rPr>
          <w:rFonts w:ascii="Times New Roman" w:eastAsia="Times New Roman" w:hAnsi="Times New Roman"/>
          <w:sz w:val="24"/>
          <w:szCs w:val="24"/>
          <w:lang w:eastAsia="hu-HU"/>
        </w:rPr>
        <w:t>,</w:t>
      </w:r>
    </w:p>
    <w:p w14:paraId="55CAA53F"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b/>
        <w:t>n)</w:t>
      </w:r>
      <w:r w:rsidRPr="00FB3C77">
        <w:rPr>
          <w:rFonts w:ascii="Times New Roman" w:eastAsia="Times New Roman" w:hAnsi="Times New Roman"/>
          <w:sz w:val="24"/>
          <w:szCs w:val="24"/>
          <w:lang w:eastAsia="hu-HU"/>
        </w:rPr>
        <w:tab/>
        <w:t xml:space="preserve">iskoláskorúak térítésköteles oltásához való hozzájárulás. </w:t>
      </w:r>
    </w:p>
    <w:p w14:paraId="5A323462"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53106CEA" w14:textId="77777777" w:rsidR="005C66DD" w:rsidRPr="00FB3C77" w:rsidRDefault="005C66DD" w:rsidP="005C66DD">
      <w:pPr>
        <w:numPr>
          <w:ilvl w:val="0"/>
          <w:numId w:val="51"/>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képviselő-testület át nem ruházható feladat- és hatásköreit törvény állapítja meg. </w:t>
      </w:r>
    </w:p>
    <w:p w14:paraId="06E9025E"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lastRenderedPageBreak/>
        <w:t>A képviselő-testület feladat- és hatásköre</w:t>
      </w:r>
    </w:p>
    <w:p w14:paraId="340C7564"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5D003B5E"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9. §</w:t>
      </w:r>
    </w:p>
    <w:p w14:paraId="6CF26E45"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B7D4733" w14:textId="77777777" w:rsidR="005C66DD" w:rsidRPr="00FB3C77" w:rsidRDefault="005C66DD" w:rsidP="005C66DD">
      <w:pPr>
        <w:numPr>
          <w:ilvl w:val="0"/>
          <w:numId w:val="49"/>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 képviselő-testület féléves munkaterv alapján működik.</w:t>
      </w:r>
    </w:p>
    <w:p w14:paraId="00214C5E"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187B67A6" w14:textId="77777777" w:rsidR="005C66DD" w:rsidRPr="007B53C3" w:rsidRDefault="005C66DD" w:rsidP="005C66DD">
      <w:pPr>
        <w:numPr>
          <w:ilvl w:val="0"/>
          <w:numId w:val="49"/>
        </w:numPr>
        <w:spacing w:after="0" w:line="240" w:lineRule="auto"/>
        <w:jc w:val="both"/>
        <w:rPr>
          <w:rFonts w:ascii="Times New Roman" w:eastAsia="Times New Roman" w:hAnsi="Times New Roman"/>
          <w:sz w:val="24"/>
          <w:szCs w:val="24"/>
          <w:lang w:eastAsia="hu-HU"/>
        </w:rPr>
      </w:pPr>
      <w:r>
        <w:rPr>
          <w:rStyle w:val="Lbjegyzet-hivatkozs"/>
          <w:rFonts w:ascii="Times New Roman" w:eastAsia="Times New Roman" w:hAnsi="Times New Roman"/>
          <w:sz w:val="24"/>
          <w:szCs w:val="24"/>
          <w:lang w:eastAsia="hu-HU"/>
        </w:rPr>
        <w:footnoteReference w:id="6"/>
      </w:r>
      <w:r w:rsidRPr="007B53C3">
        <w:rPr>
          <w:rFonts w:ascii="Times New Roman" w:eastAsia="Times New Roman" w:hAnsi="Times New Roman"/>
          <w:sz w:val="24"/>
          <w:szCs w:val="24"/>
          <w:lang w:eastAsia="hu-HU"/>
        </w:rPr>
        <w:t>A munkaterv tervezetéhez javaslatot kell kérni a képviselő-testület és a bizottságok tagjaitól.</w:t>
      </w:r>
    </w:p>
    <w:p w14:paraId="5144194E"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3C8BB0EA" w14:textId="77777777" w:rsidR="005C66DD" w:rsidRPr="00FB3C77" w:rsidRDefault="005C66DD" w:rsidP="005C66DD">
      <w:pPr>
        <w:numPr>
          <w:ilvl w:val="0"/>
          <w:numId w:val="49"/>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munkaterv tervezetét a képviselő-testület bizottságaival véleményeztetni kell. </w:t>
      </w:r>
    </w:p>
    <w:p w14:paraId="560EDC6B"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132AE5CB" w14:textId="77777777" w:rsidR="005C66DD" w:rsidRPr="00FB3C77" w:rsidRDefault="005C66DD" w:rsidP="005C66DD">
      <w:pPr>
        <w:numPr>
          <w:ilvl w:val="0"/>
          <w:numId w:val="49"/>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 munkatervi javaslatot a bizottságok véleményezésével a polgármester terjeszti a képviselő-testület elé.</w:t>
      </w:r>
    </w:p>
    <w:p w14:paraId="6FBE45F4"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18E9E18" w14:textId="77777777" w:rsidR="005C66DD" w:rsidRPr="00FB3C77" w:rsidRDefault="005C66DD" w:rsidP="005C66DD">
      <w:pPr>
        <w:numPr>
          <w:ilvl w:val="0"/>
          <w:numId w:val="49"/>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munkatervnek tartalmaznia kell</w:t>
      </w:r>
    </w:p>
    <w:p w14:paraId="0753F3B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AB848E1" w14:textId="77777777" w:rsidR="005C66DD" w:rsidRPr="00FB3C77" w:rsidRDefault="005C66DD" w:rsidP="005C66DD">
      <w:pPr>
        <w:spacing w:after="0" w:line="240" w:lineRule="auto"/>
        <w:ind w:left="709"/>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w:t>
      </w:r>
      <w:r w:rsidRPr="00FB3C77">
        <w:rPr>
          <w:rFonts w:ascii="Times New Roman" w:eastAsia="Times New Roman" w:hAnsi="Times New Roman"/>
          <w:sz w:val="24"/>
          <w:szCs w:val="24"/>
          <w:lang w:eastAsia="hu-HU"/>
        </w:rPr>
        <w:tab/>
        <w:t>a féléves főbb feladatokat,</w:t>
      </w:r>
    </w:p>
    <w:p w14:paraId="4AD0C471" w14:textId="77777777" w:rsidR="005C66DD" w:rsidRPr="00FB3C77" w:rsidRDefault="005C66DD" w:rsidP="005C66DD">
      <w:pPr>
        <w:spacing w:after="0" w:line="240" w:lineRule="auto"/>
        <w:ind w:left="709"/>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w:t>
      </w:r>
      <w:r w:rsidRPr="00FB3C77">
        <w:rPr>
          <w:rFonts w:ascii="Times New Roman" w:eastAsia="Times New Roman" w:hAnsi="Times New Roman"/>
          <w:sz w:val="24"/>
          <w:szCs w:val="24"/>
          <w:lang w:eastAsia="hu-HU"/>
        </w:rPr>
        <w:tab/>
        <w:t xml:space="preserve">a képviselő-testületi rendes ülések és a </w:t>
      </w:r>
      <w:proofErr w:type="spellStart"/>
      <w:r w:rsidRPr="00FB3C77">
        <w:rPr>
          <w:rFonts w:ascii="Times New Roman" w:eastAsia="Times New Roman" w:hAnsi="Times New Roman"/>
          <w:sz w:val="24"/>
          <w:szCs w:val="24"/>
          <w:lang w:eastAsia="hu-HU"/>
        </w:rPr>
        <w:t>közmeghallgatás</w:t>
      </w:r>
      <w:proofErr w:type="spellEnd"/>
      <w:r w:rsidRPr="00FB3C77">
        <w:rPr>
          <w:rFonts w:ascii="Times New Roman" w:eastAsia="Times New Roman" w:hAnsi="Times New Roman"/>
          <w:sz w:val="24"/>
          <w:szCs w:val="24"/>
          <w:lang w:eastAsia="hu-HU"/>
        </w:rPr>
        <w:t xml:space="preserve"> tervezett időpontjait, </w:t>
      </w:r>
    </w:p>
    <w:p w14:paraId="460D01AF" w14:textId="77777777" w:rsidR="005C66DD" w:rsidRPr="00FB3C77" w:rsidRDefault="005C66DD" w:rsidP="005C66DD">
      <w:pPr>
        <w:spacing w:after="0" w:line="240" w:lineRule="auto"/>
        <w:ind w:left="1414" w:hanging="705"/>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c)</w:t>
      </w:r>
      <w:r w:rsidRPr="00FB3C77">
        <w:rPr>
          <w:rFonts w:ascii="Times New Roman" w:eastAsia="Times New Roman" w:hAnsi="Times New Roman"/>
          <w:sz w:val="24"/>
          <w:szCs w:val="24"/>
          <w:lang w:eastAsia="hu-HU"/>
        </w:rPr>
        <w:tab/>
        <w:t>a napirendek tárgyát és előadóit, a napirend írásbeli előterjesztésének elkészítési határidejét,</w:t>
      </w:r>
    </w:p>
    <w:p w14:paraId="7C068038" w14:textId="77777777" w:rsidR="005C66DD" w:rsidRPr="00FB3C77" w:rsidRDefault="005C66DD" w:rsidP="005C66DD">
      <w:pPr>
        <w:spacing w:after="0" w:line="240" w:lineRule="auto"/>
        <w:ind w:left="709"/>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d)</w:t>
      </w:r>
      <w:r w:rsidRPr="00FB3C77">
        <w:rPr>
          <w:rFonts w:ascii="Times New Roman" w:eastAsia="Times New Roman" w:hAnsi="Times New Roman"/>
          <w:sz w:val="24"/>
          <w:szCs w:val="24"/>
          <w:lang w:eastAsia="hu-HU"/>
        </w:rPr>
        <w:tab/>
        <w:t>az előkészítésért felelős megjelölését,</w:t>
      </w:r>
    </w:p>
    <w:p w14:paraId="2071E8E5" w14:textId="77777777" w:rsidR="005C66DD" w:rsidRPr="00FB3C77" w:rsidRDefault="005C66DD" w:rsidP="005C66DD">
      <w:pPr>
        <w:spacing w:after="0" w:line="240" w:lineRule="auto"/>
        <w:ind w:left="709"/>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e)</w:t>
      </w:r>
      <w:r w:rsidRPr="00FB3C77">
        <w:rPr>
          <w:rFonts w:ascii="Times New Roman" w:eastAsia="Times New Roman" w:hAnsi="Times New Roman"/>
          <w:sz w:val="24"/>
          <w:szCs w:val="24"/>
          <w:lang w:eastAsia="hu-HU"/>
        </w:rPr>
        <w:tab/>
        <w:t>a lakossági fórumok időpontját és helyét,</w:t>
      </w:r>
    </w:p>
    <w:p w14:paraId="4D00591B" w14:textId="77777777" w:rsidR="005C66DD" w:rsidRPr="00FB3C77" w:rsidRDefault="005C66DD" w:rsidP="005C66DD">
      <w:pPr>
        <w:spacing w:after="0" w:line="240" w:lineRule="auto"/>
        <w:ind w:left="709"/>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f)</w:t>
      </w:r>
      <w:r w:rsidRPr="00FB3C77">
        <w:rPr>
          <w:rFonts w:ascii="Times New Roman" w:eastAsia="Times New Roman" w:hAnsi="Times New Roman"/>
          <w:sz w:val="24"/>
          <w:szCs w:val="24"/>
          <w:lang w:eastAsia="hu-HU"/>
        </w:rPr>
        <w:tab/>
        <w:t>egyéb feladatokat.</w:t>
      </w:r>
    </w:p>
    <w:p w14:paraId="21673854" w14:textId="77777777" w:rsidR="005C66DD" w:rsidRPr="00FB3C77" w:rsidRDefault="005C66DD" w:rsidP="005C66DD">
      <w:pPr>
        <w:spacing w:after="0" w:line="240" w:lineRule="auto"/>
        <w:ind w:left="218"/>
        <w:jc w:val="both"/>
        <w:rPr>
          <w:rFonts w:ascii="Times New Roman" w:eastAsia="Times New Roman" w:hAnsi="Times New Roman"/>
          <w:b/>
          <w:sz w:val="24"/>
          <w:szCs w:val="24"/>
          <w:lang w:eastAsia="hu-HU"/>
        </w:rPr>
      </w:pPr>
    </w:p>
    <w:p w14:paraId="0FE8A7FD"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(6</w:t>
      </w:r>
      <w:r w:rsidRPr="00FB3C77">
        <w:rPr>
          <w:rFonts w:ascii="Times New Roman" w:eastAsia="Times New Roman" w:hAnsi="Times New Roman"/>
          <w:sz w:val="24"/>
          <w:szCs w:val="24"/>
          <w:lang w:eastAsia="hu-HU"/>
        </w:rPr>
        <w:t>) A munkatervről a képviselő-testület legkésőbb a tárgyidőszakot megelőző utolsó ülésén határoz.</w:t>
      </w:r>
    </w:p>
    <w:p w14:paraId="6B815499"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5B975A8E"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 képviselő-testület ülése</w:t>
      </w:r>
    </w:p>
    <w:p w14:paraId="5879E5DB"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5773EE74"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10. §</w:t>
      </w:r>
    </w:p>
    <w:p w14:paraId="158FC790"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47E7969C" w14:textId="77777777" w:rsidR="005C66DD" w:rsidRPr="00FB3C77" w:rsidRDefault="005C66DD" w:rsidP="005C66DD">
      <w:pPr>
        <w:numPr>
          <w:ilvl w:val="0"/>
          <w:numId w:val="52"/>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képviselő-testület alakuló, rendes és rendkívüli ülést, valamint </w:t>
      </w:r>
      <w:proofErr w:type="spellStart"/>
      <w:r w:rsidRPr="00FB3C77">
        <w:rPr>
          <w:rFonts w:ascii="Times New Roman" w:eastAsia="Times New Roman" w:hAnsi="Times New Roman"/>
          <w:sz w:val="24"/>
          <w:szCs w:val="24"/>
          <w:lang w:eastAsia="hu-HU"/>
        </w:rPr>
        <w:t>közmeghallgatást</w:t>
      </w:r>
      <w:proofErr w:type="spellEnd"/>
      <w:r w:rsidRPr="00FB3C77">
        <w:rPr>
          <w:rFonts w:ascii="Times New Roman" w:eastAsia="Times New Roman" w:hAnsi="Times New Roman"/>
          <w:sz w:val="24"/>
          <w:szCs w:val="24"/>
          <w:lang w:eastAsia="hu-HU"/>
        </w:rPr>
        <w:t xml:space="preserve"> tart.</w:t>
      </w:r>
    </w:p>
    <w:p w14:paraId="1A89BA76"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30C307E7" w14:textId="77777777" w:rsidR="005C66DD" w:rsidRPr="00FB3C77" w:rsidRDefault="005C66DD" w:rsidP="005C66DD">
      <w:pPr>
        <w:numPr>
          <w:ilvl w:val="0"/>
          <w:numId w:val="52"/>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képviselő-testület üléseit munkaterv szerint, illetve szükség esetén tartja.</w:t>
      </w:r>
    </w:p>
    <w:p w14:paraId="4512E3E3"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0BD536F" w14:textId="77777777" w:rsidR="005C66DD" w:rsidRPr="00374D45" w:rsidRDefault="005C66DD" w:rsidP="005C66DD">
      <w:pPr>
        <w:numPr>
          <w:ilvl w:val="0"/>
          <w:numId w:val="52"/>
        </w:numPr>
        <w:spacing w:after="0" w:line="259" w:lineRule="auto"/>
        <w:jc w:val="both"/>
        <w:rPr>
          <w:rFonts w:ascii="Times New Roman" w:hAnsi="Times New Roman"/>
          <w:bCs/>
          <w:iCs/>
          <w:sz w:val="24"/>
          <w:szCs w:val="24"/>
        </w:rPr>
      </w:pPr>
      <w:r>
        <w:rPr>
          <w:rStyle w:val="Lbjegyzet-hivatkozs"/>
          <w:rFonts w:ascii="Times New Roman" w:hAnsi="Times New Roman"/>
          <w:bCs/>
          <w:iCs/>
          <w:sz w:val="24"/>
          <w:szCs w:val="24"/>
        </w:rPr>
        <w:footnoteReference w:id="7"/>
      </w:r>
      <w:r w:rsidRPr="009E60F5">
        <w:rPr>
          <w:rFonts w:ascii="Times New Roman" w:hAnsi="Times New Roman"/>
          <w:bCs/>
          <w:iCs/>
          <w:sz w:val="24"/>
          <w:szCs w:val="24"/>
        </w:rPr>
        <w:t>A képviselő-testület az üléseit a hivatal Deák Ferenc Termében tartja.</w:t>
      </w:r>
      <w:r>
        <w:rPr>
          <w:rFonts w:ascii="Times New Roman" w:hAnsi="Times New Roman"/>
          <w:bCs/>
          <w:iCs/>
          <w:sz w:val="24"/>
          <w:szCs w:val="24"/>
        </w:rPr>
        <w:t xml:space="preserve"> Az </w:t>
      </w:r>
      <w:r w:rsidRPr="009E60F5">
        <w:rPr>
          <w:rFonts w:ascii="Times New Roman" w:hAnsi="Times New Roman"/>
          <w:bCs/>
          <w:iCs/>
          <w:sz w:val="24"/>
          <w:szCs w:val="24"/>
        </w:rPr>
        <w:t>alakuló ülés, a</w:t>
      </w:r>
      <w:r>
        <w:rPr>
          <w:rFonts w:ascii="Times New Roman" w:hAnsi="Times New Roman"/>
          <w:bCs/>
          <w:iCs/>
          <w:sz w:val="24"/>
          <w:szCs w:val="24"/>
        </w:rPr>
        <w:t xml:space="preserve"> </w:t>
      </w:r>
      <w:proofErr w:type="spellStart"/>
      <w:r>
        <w:rPr>
          <w:rFonts w:ascii="Times New Roman" w:hAnsi="Times New Roman"/>
          <w:bCs/>
          <w:iCs/>
          <w:sz w:val="24"/>
          <w:szCs w:val="24"/>
        </w:rPr>
        <w:t>közmeghallgatás</w:t>
      </w:r>
      <w:proofErr w:type="spellEnd"/>
      <w:r>
        <w:rPr>
          <w:rFonts w:ascii="Times New Roman" w:hAnsi="Times New Roman"/>
          <w:bCs/>
          <w:iCs/>
          <w:sz w:val="24"/>
          <w:szCs w:val="24"/>
        </w:rPr>
        <w:t xml:space="preserve">, illetve valamely </w:t>
      </w:r>
      <w:r w:rsidRPr="009E60F5">
        <w:rPr>
          <w:rFonts w:ascii="Times New Roman" w:hAnsi="Times New Roman"/>
          <w:bCs/>
          <w:iCs/>
          <w:sz w:val="24"/>
          <w:szCs w:val="24"/>
        </w:rPr>
        <w:t xml:space="preserve">rendkívüli </w:t>
      </w:r>
      <w:r>
        <w:rPr>
          <w:rFonts w:ascii="Times New Roman" w:hAnsi="Times New Roman"/>
          <w:bCs/>
          <w:iCs/>
          <w:sz w:val="24"/>
          <w:szCs w:val="24"/>
        </w:rPr>
        <w:t xml:space="preserve">körülmény fennállása esetén az ülés egyéb helyszínen is megtartható. </w:t>
      </w:r>
    </w:p>
    <w:p w14:paraId="7A36863D"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18C8C5DA"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11. §</w:t>
      </w:r>
    </w:p>
    <w:p w14:paraId="695B0C97"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64FEF93C" w14:textId="77777777" w:rsidR="005C66DD" w:rsidRPr="00FB3C77" w:rsidRDefault="005C66DD" w:rsidP="005C66DD">
      <w:pPr>
        <w:numPr>
          <w:ilvl w:val="0"/>
          <w:numId w:val="53"/>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 képviselő-testület üléseit a polgármester, akadályoztatása esetén az alpolgármester, illetve együttes akadályoztatásuk esetén a képviselő-testület legidősebb tagja hívja össze és vezeti.</w:t>
      </w:r>
    </w:p>
    <w:p w14:paraId="24AC60B8"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0407383B" w14:textId="77777777" w:rsidR="005C66DD" w:rsidRPr="00FB3C77" w:rsidRDefault="005C66DD" w:rsidP="005C66DD">
      <w:pPr>
        <w:numPr>
          <w:ilvl w:val="0"/>
          <w:numId w:val="53"/>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lastRenderedPageBreak/>
        <w:t>A rendes képviselő-testületi ülés meghívóját - elsősorban elektronikus úton - úgy kell kézbesíteni, hogy azt a képviselők és a meghívottak legalább négy nappal az ülés előtt megkapják.</w:t>
      </w:r>
    </w:p>
    <w:p w14:paraId="2404EA8E"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6BA7091F" w14:textId="77777777" w:rsidR="005C66DD" w:rsidRPr="00FB3C77" w:rsidRDefault="005C66DD" w:rsidP="005C66DD">
      <w:pPr>
        <w:numPr>
          <w:ilvl w:val="0"/>
          <w:numId w:val="53"/>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meghívónak a munkatervbe felvett napirenden túl tartalmaznia kell a polgármester, az alpolgármester, a jegyző és a bizottságok által benyújtott, valamint a legalább három képviselő által tárgyalásra indítványozott, kidolgozott írásbeli javaslatokat. </w:t>
      </w:r>
    </w:p>
    <w:p w14:paraId="0215EBAB"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1DFEA6E9" w14:textId="77777777" w:rsidR="005C66DD" w:rsidRPr="00FB3C77" w:rsidRDefault="005C66DD" w:rsidP="005C66DD">
      <w:pPr>
        <w:numPr>
          <w:ilvl w:val="0"/>
          <w:numId w:val="53"/>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meghívónak tartalmaznia kell az ülés helyének, napjának, kezdési időpontjának, a tervezett napirendi pontok tárgyának és előadójának megjelölését, valamint az esetleges zárt ülés keretében tárgyalandó napirendi pontokat. </w:t>
      </w:r>
    </w:p>
    <w:p w14:paraId="4D55FD6E"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76E84C0F" w14:textId="77777777" w:rsidR="005C66DD" w:rsidRPr="00FB3C77" w:rsidRDefault="005C66DD" w:rsidP="005C66DD">
      <w:pPr>
        <w:numPr>
          <w:ilvl w:val="0"/>
          <w:numId w:val="53"/>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 képviselő-testületi ülési meghívóval együtt kézbesíteni kell az írásos előterjesztéseket is.</w:t>
      </w:r>
    </w:p>
    <w:p w14:paraId="48BAD941" w14:textId="77777777" w:rsidR="005C66DD" w:rsidRPr="00FB3C77" w:rsidRDefault="005C66DD" w:rsidP="005C66DD">
      <w:pPr>
        <w:numPr>
          <w:ilvl w:val="0"/>
          <w:numId w:val="53"/>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Rendkívül indokolt esetben a polgármester engedélyezheti az írásba foglalt előterjesztésnek és határozati javaslatnak az ülés megkezdése előtt történő kiosztását.</w:t>
      </w:r>
    </w:p>
    <w:p w14:paraId="432D6B8E" w14:textId="77777777" w:rsidR="005C66DD" w:rsidRPr="00FB3C77" w:rsidRDefault="005C66DD" w:rsidP="005C66DD">
      <w:pPr>
        <w:numPr>
          <w:ilvl w:val="0"/>
          <w:numId w:val="53"/>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meghívó városi honlapon való közzétételével, valamint a hivatal hirdetőtábláján történő kifüggesztésével a város lakosságát az ülés előtt tájékoztatni kell a képviselő-testület ülésének időpontjáról, helyéről és napirendjéről. </w:t>
      </w:r>
    </w:p>
    <w:p w14:paraId="4083F15D"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20CF6144" w14:textId="77777777" w:rsidR="005C66DD" w:rsidRPr="007C5B87" w:rsidRDefault="005C66DD" w:rsidP="005C66DD">
      <w:pPr>
        <w:numPr>
          <w:ilvl w:val="0"/>
          <w:numId w:val="5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meghívón a javasolt napirendi pontokat a következő sorrendben kell feltüntetni:</w:t>
      </w:r>
    </w:p>
    <w:p w14:paraId="4ED3376F"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w:t>
      </w:r>
      <w:r w:rsidRPr="00FB3C77">
        <w:rPr>
          <w:rFonts w:ascii="Times New Roman" w:eastAsia="Times New Roman" w:hAnsi="Times New Roman"/>
          <w:sz w:val="24"/>
          <w:szCs w:val="24"/>
          <w:lang w:eastAsia="hu-HU"/>
        </w:rPr>
        <w:tab/>
        <w:t xml:space="preserve">jelentés a lejárt </w:t>
      </w:r>
      <w:proofErr w:type="spellStart"/>
      <w:r w:rsidRPr="00FB3C77">
        <w:rPr>
          <w:rFonts w:ascii="Times New Roman" w:eastAsia="Times New Roman" w:hAnsi="Times New Roman"/>
          <w:sz w:val="24"/>
          <w:szCs w:val="24"/>
          <w:lang w:eastAsia="hu-HU"/>
        </w:rPr>
        <w:t>határidejű</w:t>
      </w:r>
      <w:proofErr w:type="spellEnd"/>
      <w:r w:rsidRPr="00FB3C77">
        <w:rPr>
          <w:rFonts w:ascii="Times New Roman" w:eastAsia="Times New Roman" w:hAnsi="Times New Roman"/>
          <w:sz w:val="24"/>
          <w:szCs w:val="24"/>
          <w:lang w:eastAsia="hu-HU"/>
        </w:rPr>
        <w:t xml:space="preserve"> képviselő-testületi határozatok végrehajtásáról, </w:t>
      </w:r>
    </w:p>
    <w:p w14:paraId="18026CFA"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w:t>
      </w:r>
      <w:r w:rsidRPr="00FB3C77">
        <w:rPr>
          <w:rFonts w:ascii="Times New Roman" w:eastAsia="Times New Roman" w:hAnsi="Times New Roman"/>
          <w:sz w:val="24"/>
          <w:szCs w:val="24"/>
          <w:lang w:eastAsia="hu-HU"/>
        </w:rPr>
        <w:tab/>
        <w:t>rendeletek,</w:t>
      </w:r>
    </w:p>
    <w:p w14:paraId="301B6985"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c)</w:t>
      </w:r>
      <w:r w:rsidRPr="00FB3C77">
        <w:rPr>
          <w:rFonts w:ascii="Times New Roman" w:eastAsia="Times New Roman" w:hAnsi="Times New Roman"/>
          <w:sz w:val="24"/>
          <w:szCs w:val="24"/>
          <w:lang w:eastAsia="hu-HU"/>
        </w:rPr>
        <w:tab/>
        <w:t>testületi hatáskörbe tartozó egyedi ügyek,</w:t>
      </w:r>
    </w:p>
    <w:p w14:paraId="26ABDDB9"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e)</w:t>
      </w:r>
      <w:r w:rsidRPr="00FB3C77">
        <w:rPr>
          <w:rFonts w:ascii="Times New Roman" w:eastAsia="Times New Roman" w:hAnsi="Times New Roman"/>
          <w:sz w:val="24"/>
          <w:szCs w:val="24"/>
          <w:lang w:eastAsia="hu-HU"/>
        </w:rPr>
        <w:tab/>
        <w:t>interpellációs bejelentések és kérdések,</w:t>
      </w:r>
    </w:p>
    <w:p w14:paraId="2A65C3D9"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f)</w:t>
      </w:r>
      <w:r w:rsidRPr="00FB3C77">
        <w:rPr>
          <w:rFonts w:ascii="Times New Roman" w:eastAsia="Times New Roman" w:hAnsi="Times New Roman"/>
          <w:b/>
          <w:bCs/>
          <w:color w:val="FF0000"/>
          <w:sz w:val="24"/>
          <w:szCs w:val="24"/>
          <w:lang w:eastAsia="hu-HU"/>
        </w:rPr>
        <w:tab/>
      </w:r>
      <w:r w:rsidRPr="00FB3C77">
        <w:rPr>
          <w:rFonts w:ascii="Times New Roman" w:eastAsia="Times New Roman" w:hAnsi="Times New Roman"/>
          <w:sz w:val="24"/>
          <w:szCs w:val="24"/>
          <w:lang w:eastAsia="hu-HU"/>
        </w:rPr>
        <w:t>egyebek,</w:t>
      </w:r>
    </w:p>
    <w:p w14:paraId="1D1713CE"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g)</w:t>
      </w:r>
      <w:r w:rsidRPr="00FB3C77">
        <w:rPr>
          <w:rFonts w:ascii="Times New Roman" w:eastAsia="Times New Roman" w:hAnsi="Times New Roman"/>
          <w:sz w:val="24"/>
          <w:szCs w:val="24"/>
          <w:lang w:eastAsia="hu-HU"/>
        </w:rPr>
        <w:tab/>
        <w:t xml:space="preserve">zárt ülés tartását igénylő ügyek. </w:t>
      </w:r>
    </w:p>
    <w:p w14:paraId="195F939D"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02AEB658" w14:textId="77777777" w:rsidR="005C66DD" w:rsidRPr="00FB3C77" w:rsidRDefault="005C66DD" w:rsidP="005C66DD">
      <w:pPr>
        <w:numPr>
          <w:ilvl w:val="0"/>
          <w:numId w:val="53"/>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(8) bekezdésben meghatározott sorrendtől a polgármester indokolt esetben eltérhet. </w:t>
      </w:r>
    </w:p>
    <w:p w14:paraId="03960C5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E631156"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12. §</w:t>
      </w:r>
    </w:p>
    <w:p w14:paraId="299CEA86"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03DDDC8E" w14:textId="77777777" w:rsidR="005C66DD" w:rsidRPr="00FB3C77" w:rsidRDefault="005C66DD" w:rsidP="005C66DD">
      <w:pPr>
        <w:numPr>
          <w:ilvl w:val="0"/>
          <w:numId w:val="54"/>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polgármester indokolt esetben rendkívüli ülést hívhat össze.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44. §-</w:t>
      </w:r>
      <w:proofErr w:type="spellStart"/>
      <w:r w:rsidRPr="00FB3C77">
        <w:rPr>
          <w:rFonts w:ascii="Times New Roman" w:eastAsia="Times New Roman" w:hAnsi="Times New Roman"/>
          <w:sz w:val="24"/>
          <w:szCs w:val="24"/>
          <w:lang w:eastAsia="hu-HU"/>
        </w:rPr>
        <w:t>ában</w:t>
      </w:r>
      <w:proofErr w:type="spellEnd"/>
      <w:r w:rsidRPr="00FB3C77">
        <w:rPr>
          <w:rFonts w:ascii="Times New Roman" w:eastAsia="Times New Roman" w:hAnsi="Times New Roman"/>
          <w:sz w:val="24"/>
          <w:szCs w:val="24"/>
          <w:lang w:eastAsia="hu-HU"/>
        </w:rPr>
        <w:t xml:space="preserve"> meghatározott esetekben a polgármester köteles az ülést tizenöt napon belüli időpontra összehívnia az ülés indokának, időpontjának, helyszínének és napirendjének meghatározásával.</w:t>
      </w:r>
    </w:p>
    <w:p w14:paraId="7162E273"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79965A6F" w14:textId="77777777" w:rsidR="005C66DD" w:rsidRPr="00FB3C77" w:rsidRDefault="005C66DD" w:rsidP="005C66DD">
      <w:pPr>
        <w:numPr>
          <w:ilvl w:val="0"/>
          <w:numId w:val="54"/>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Rendkívüli ülés összehívása esetén az önkormányzat vagyonával kapcsolatos ügyekben, halaszthatatlan önkormányzati érdekből megtárgyalandó ügyekben, jogszabályban előírt döntési kötelezettség teljesítése miatt, természeti katasztrófa, illetve élet- és testi épség védelmében szükséges intézkedések meghozatala miatti ügyekben az összehívásra vonatkozó követelmények mellőzhetők.</w:t>
      </w:r>
    </w:p>
    <w:p w14:paraId="18185847"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78FF4A52"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13. §</w:t>
      </w:r>
    </w:p>
    <w:p w14:paraId="74D32445"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63236E44" w14:textId="77777777" w:rsidR="005C66DD" w:rsidRPr="00FB3C77" w:rsidRDefault="005C66DD" w:rsidP="005C66DD">
      <w:pPr>
        <w:numPr>
          <w:ilvl w:val="0"/>
          <w:numId w:val="55"/>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Az előterjesztéseket írásban kell elkészíteni. A képviselő-testület napirendjébe önálló napirendi pontként felvehető</w:t>
      </w:r>
    </w:p>
    <w:p w14:paraId="614A02A3" w14:textId="77777777" w:rsidR="005C66DD" w:rsidRPr="00FB3C77" w:rsidRDefault="005C66DD" w:rsidP="005C66DD">
      <w:pPr>
        <w:spacing w:after="0" w:line="240" w:lineRule="auto"/>
        <w:ind w:left="578"/>
        <w:jc w:val="both"/>
        <w:rPr>
          <w:rFonts w:ascii="Times New Roman" w:eastAsia="Times New Roman" w:hAnsi="Times New Roman"/>
          <w:b/>
          <w:sz w:val="24"/>
          <w:szCs w:val="24"/>
          <w:lang w:eastAsia="hu-HU"/>
        </w:rPr>
      </w:pPr>
    </w:p>
    <w:p w14:paraId="6F54228B"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a rendelettervezet,</w:t>
      </w:r>
    </w:p>
    <w:p w14:paraId="09BE2DF4"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 a határozati javaslat,</w:t>
      </w:r>
    </w:p>
    <w:p w14:paraId="5FF59C11"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lastRenderedPageBreak/>
        <w:t>c) a jelentés,</w:t>
      </w:r>
    </w:p>
    <w:p w14:paraId="6C711B61"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d) a tájékoztató,</w:t>
      </w:r>
    </w:p>
    <w:p w14:paraId="4A3444F5"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e) az interpelláció és kérdés,</w:t>
      </w:r>
    </w:p>
    <w:p w14:paraId="52465A6C"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f) egyebek.</w:t>
      </w:r>
    </w:p>
    <w:p w14:paraId="7007BEE4"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743332FA" w14:textId="77777777" w:rsidR="005C66DD" w:rsidRPr="00FB3C77" w:rsidRDefault="005C66DD" w:rsidP="005C66DD">
      <w:pPr>
        <w:spacing w:after="0" w:line="240" w:lineRule="auto"/>
        <w:ind w:left="567" w:hanging="283"/>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(2) Az írásbeli előterjesztés főbb elemei</w:t>
      </w:r>
    </w:p>
    <w:p w14:paraId="6B378E4A"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4D5A9542"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az előterjesztő megjelölése,</w:t>
      </w:r>
    </w:p>
    <w:p w14:paraId="271CDFDE" w14:textId="77777777" w:rsidR="005C66DD" w:rsidRPr="00FB3C77" w:rsidRDefault="005C66DD" w:rsidP="005C66DD">
      <w:pPr>
        <w:spacing w:after="0" w:line="240" w:lineRule="auto"/>
        <w:ind w:left="709" w:hanging="142"/>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 a tárgy pontos megnevezése,</w:t>
      </w:r>
    </w:p>
    <w:p w14:paraId="19C507CA" w14:textId="77777777" w:rsidR="005C66DD" w:rsidRPr="00FB3C77" w:rsidRDefault="005C66DD" w:rsidP="005C66DD">
      <w:pPr>
        <w:spacing w:after="0" w:line="240" w:lineRule="auto"/>
        <w:ind w:left="709" w:hanging="142"/>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c) az előkészítésben részt vevő bizottságok és más szervezetek megnevezése,</w:t>
      </w:r>
    </w:p>
    <w:p w14:paraId="36C89671" w14:textId="77777777" w:rsidR="005C66DD" w:rsidRPr="00FB3C77" w:rsidRDefault="005C66DD" w:rsidP="005C66DD">
      <w:pPr>
        <w:spacing w:after="0" w:line="240" w:lineRule="auto"/>
        <w:ind w:left="709" w:hanging="142"/>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d) esetlegesen korábban már napirenden szereplő tárgynál az erre való utalás, </w:t>
      </w:r>
    </w:p>
    <w:p w14:paraId="48404085" w14:textId="77777777" w:rsidR="005C66DD" w:rsidRPr="00FB3C77" w:rsidRDefault="005C66DD" w:rsidP="005C66DD">
      <w:pPr>
        <w:spacing w:after="0" w:line="240" w:lineRule="auto"/>
        <w:ind w:left="709" w:hanging="142"/>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e) a határozati javaslat, a határozat - esetlegesen alternatív - tervezetével, valamint a végrehajtási határidő és felelős megjelölésével,</w:t>
      </w:r>
    </w:p>
    <w:p w14:paraId="63F8157E" w14:textId="77777777" w:rsidR="005C66DD" w:rsidRPr="00FB3C77" w:rsidRDefault="005C66DD" w:rsidP="005C66DD">
      <w:pPr>
        <w:spacing w:after="0" w:line="240" w:lineRule="auto"/>
        <w:ind w:left="709" w:hanging="142"/>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f) önkormányzati rendelet esetén a rendelet tervezete.</w:t>
      </w:r>
    </w:p>
    <w:p w14:paraId="3F5D612F" w14:textId="77777777" w:rsidR="005C66DD" w:rsidRPr="00FB3C77" w:rsidRDefault="005C66DD" w:rsidP="005C66DD">
      <w:pPr>
        <w:numPr>
          <w:ilvl w:val="0"/>
          <w:numId w:val="56"/>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előterjesztés megtételére</w:t>
      </w:r>
    </w:p>
    <w:p w14:paraId="7C661CD1" w14:textId="77777777" w:rsidR="005C66DD" w:rsidRPr="00FB3C77" w:rsidRDefault="005C66DD" w:rsidP="005C66DD">
      <w:pPr>
        <w:numPr>
          <w:ilvl w:val="0"/>
          <w:numId w:val="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polgármester,</w:t>
      </w:r>
    </w:p>
    <w:p w14:paraId="746C6879" w14:textId="77777777" w:rsidR="005C66DD" w:rsidRPr="00FB3C77" w:rsidRDefault="005C66DD" w:rsidP="005C66DD">
      <w:pPr>
        <w:numPr>
          <w:ilvl w:val="0"/>
          <w:numId w:val="4"/>
        </w:numPr>
        <w:spacing w:after="0" w:line="240" w:lineRule="auto"/>
        <w:ind w:left="1134" w:hanging="425"/>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alpolgármester</w:t>
      </w:r>
      <w:r>
        <w:rPr>
          <w:rFonts w:ascii="Times New Roman" w:eastAsia="Times New Roman" w:hAnsi="Times New Roman"/>
          <w:sz w:val="24"/>
          <w:szCs w:val="24"/>
          <w:lang w:eastAsia="hu-HU"/>
        </w:rPr>
        <w:t>,</w:t>
      </w:r>
    </w:p>
    <w:p w14:paraId="7DF0CF2F" w14:textId="77777777" w:rsidR="005C66DD" w:rsidRPr="00FB3C77" w:rsidRDefault="005C66DD" w:rsidP="005C66DD">
      <w:pPr>
        <w:numPr>
          <w:ilvl w:val="0"/>
          <w:numId w:val="4"/>
        </w:numPr>
        <w:spacing w:after="0" w:line="240" w:lineRule="auto"/>
        <w:ind w:left="1134" w:hanging="425"/>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képviselő-testület bizottsága nevében a bizottság elnöke,</w:t>
      </w:r>
    </w:p>
    <w:p w14:paraId="1A492734" w14:textId="77777777" w:rsidR="005C66DD" w:rsidRPr="00FB3C77" w:rsidRDefault="005C66DD" w:rsidP="005C66DD">
      <w:pPr>
        <w:numPr>
          <w:ilvl w:val="0"/>
          <w:numId w:val="4"/>
        </w:numPr>
        <w:spacing w:after="0" w:line="240" w:lineRule="auto"/>
        <w:ind w:left="1134" w:hanging="425"/>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képviselő, </w:t>
      </w:r>
    </w:p>
    <w:p w14:paraId="0371A360" w14:textId="77777777" w:rsidR="005C66DD" w:rsidRPr="00FB3C77" w:rsidRDefault="005C66DD" w:rsidP="005C66DD">
      <w:pPr>
        <w:numPr>
          <w:ilvl w:val="0"/>
          <w:numId w:val="4"/>
        </w:numPr>
        <w:spacing w:after="0" w:line="240" w:lineRule="auto"/>
        <w:ind w:left="1134" w:hanging="425"/>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jegyző jogosult. </w:t>
      </w:r>
    </w:p>
    <w:p w14:paraId="3995572B"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13DD66D" w14:textId="77777777" w:rsidR="005C66DD" w:rsidRPr="00FB3C77" w:rsidRDefault="005C66DD" w:rsidP="005C66DD">
      <w:pPr>
        <w:numPr>
          <w:ilvl w:val="0"/>
          <w:numId w:val="57"/>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Jogszabály eltérő rendelkezése hiányában a képviselő-testület hatáskörébe tartozó kinevezéseket a tárgy szerint illetékes bizottság készíti elő. Az előkészítés során a jelölteket, pályázókat a bizottság meghallgathatja, több pályázó esetén sorrendet állíthat fel. A javaslatot a polgármester terjeszti a képviselő-testület elé.</w:t>
      </w:r>
    </w:p>
    <w:p w14:paraId="2C57EA37"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3C118EC"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 képviselő-testület vezetése</w:t>
      </w:r>
    </w:p>
    <w:p w14:paraId="61E5E083"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4AE2E611"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14. §</w:t>
      </w:r>
    </w:p>
    <w:p w14:paraId="7DA10A44"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613C8B8" w14:textId="77777777" w:rsidR="005C66DD" w:rsidRPr="00FB3C77" w:rsidRDefault="005C66DD" w:rsidP="005C66DD">
      <w:pPr>
        <w:numPr>
          <w:ilvl w:val="0"/>
          <w:numId w:val="58"/>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 képviselő-testület ülései - a zárt ülés kivételével - nyilvánosak. A hallgatóság a képviselőknek fenntartott helyen kívül foglal helyet. Az ülés rendjének zavarása esetén a polgármester a hallgatóságot vagy annak egy részét az ülésről kiutasíthatja.</w:t>
      </w:r>
    </w:p>
    <w:p w14:paraId="6007F19D"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2BCD0BC6" w14:textId="77777777" w:rsidR="005C66DD" w:rsidRPr="00FB3C77" w:rsidRDefault="005C66DD" w:rsidP="005C66DD">
      <w:pPr>
        <w:numPr>
          <w:ilvl w:val="0"/>
          <w:numId w:val="58"/>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képviselő-testület zárt ülést tart vagy zárt ülést rendelhet el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.-ben meghatározott esetekben.</w:t>
      </w:r>
    </w:p>
    <w:p w14:paraId="74496871"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3F38BC20" w14:textId="77777777" w:rsidR="005C66DD" w:rsidRPr="00FB3C77" w:rsidRDefault="005C66DD" w:rsidP="005C66DD">
      <w:pPr>
        <w:numPr>
          <w:ilvl w:val="0"/>
          <w:numId w:val="58"/>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46. § (2) bekezdés a) és b) pontjában foglalt okból történő zárt ülést tartását az ülésen a polgármester jelenti be.</w:t>
      </w:r>
    </w:p>
    <w:p w14:paraId="7E95E1E0"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57074ECD" w14:textId="77777777" w:rsidR="005C66DD" w:rsidRPr="00FB3C77" w:rsidRDefault="005C66DD" w:rsidP="005C66DD">
      <w:pPr>
        <w:numPr>
          <w:ilvl w:val="0"/>
          <w:numId w:val="58"/>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46. § (2) bekezdés c) pontjában meghatározott ügyben a zárt ülés elrendeléséhez a képviselő-testület minősített többségű szavazata szükséges.</w:t>
      </w:r>
    </w:p>
    <w:p w14:paraId="4E66F533"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5ED9807D" w14:textId="77777777" w:rsidR="005C66DD" w:rsidRPr="00FB3C77" w:rsidRDefault="005C66DD" w:rsidP="005C66DD">
      <w:pPr>
        <w:numPr>
          <w:ilvl w:val="0"/>
          <w:numId w:val="5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zárt ülésen kizárólag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xml:space="preserve">. 46. § (3) bekezdésében meghatározott személyek vehetnek részt. </w:t>
      </w:r>
    </w:p>
    <w:p w14:paraId="592328E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4E4280A" w14:textId="77777777" w:rsidR="005C66DD" w:rsidRPr="00FB3C77" w:rsidRDefault="005C66DD" w:rsidP="005C66DD">
      <w:pPr>
        <w:numPr>
          <w:ilvl w:val="0"/>
          <w:numId w:val="5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bCs/>
          <w:iCs/>
          <w:sz w:val="24"/>
          <w:szCs w:val="24"/>
          <w:lang w:eastAsia="hu-HU"/>
        </w:rPr>
        <w:t xml:space="preserve">A közérdekű adat és közérdekből nyilvános adat megismerésének lehetőségét zárt ülés tartása esetén is biztosítani kell. A zárt ülésen hozott </w:t>
      </w:r>
      <w:r w:rsidRPr="00FB3C77">
        <w:rPr>
          <w:rFonts w:ascii="Times New Roman" w:eastAsia="Times New Roman" w:hAnsi="Times New Roman"/>
          <w:sz w:val="24"/>
          <w:szCs w:val="24"/>
          <w:lang w:eastAsia="hu-HU"/>
        </w:rPr>
        <w:t>képviselő-testület</w:t>
      </w:r>
      <w:r w:rsidRPr="00FB3C77">
        <w:rPr>
          <w:rFonts w:ascii="Times New Roman" w:eastAsia="Times New Roman" w:hAnsi="Times New Roman"/>
          <w:bCs/>
          <w:iCs/>
          <w:sz w:val="24"/>
          <w:szCs w:val="24"/>
          <w:lang w:eastAsia="hu-HU"/>
        </w:rPr>
        <w:t xml:space="preserve">i döntés is nyilvános. </w:t>
      </w:r>
    </w:p>
    <w:p w14:paraId="2FE0DB7B"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050BAF9" w14:textId="77777777" w:rsidR="005C66DD" w:rsidRPr="00FB3C77" w:rsidRDefault="005C66DD" w:rsidP="005C66DD">
      <w:pPr>
        <w:numPr>
          <w:ilvl w:val="0"/>
          <w:numId w:val="5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lastRenderedPageBreak/>
        <w:t>A zárt ülés jegyzőkönyvébe az (5) bekezdésben meghatározott személyek tekinthetnek be azzal, hogy a zárt ülésre meghívott személy, valamint a nemzetiségi önkormányzat elnöke a jegyzőkönyvnek kizárólag a zárt ülés azon szakaszait rögzítő részébe tekinthet be, melyre meghívást kapott vagy melyen részt vehetett.</w:t>
      </w:r>
    </w:p>
    <w:p w14:paraId="1421D2A1" w14:textId="77777777" w:rsidR="005C66DD" w:rsidRPr="00FB3C77" w:rsidRDefault="005C66DD" w:rsidP="005C66DD">
      <w:pPr>
        <w:spacing w:after="0" w:line="240" w:lineRule="auto"/>
        <w:ind w:left="218"/>
        <w:jc w:val="both"/>
        <w:rPr>
          <w:rFonts w:ascii="Times New Roman" w:eastAsia="Times New Roman" w:hAnsi="Times New Roman"/>
          <w:b/>
          <w:sz w:val="24"/>
          <w:szCs w:val="24"/>
          <w:lang w:eastAsia="hu-HU"/>
        </w:rPr>
      </w:pPr>
    </w:p>
    <w:p w14:paraId="709A1ABD"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15. §</w:t>
      </w:r>
    </w:p>
    <w:p w14:paraId="6300C3F6"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F6AA596" w14:textId="77777777" w:rsidR="005C66DD" w:rsidRPr="00FB3C77" w:rsidRDefault="005C66DD" w:rsidP="005C66DD">
      <w:pPr>
        <w:numPr>
          <w:ilvl w:val="0"/>
          <w:numId w:val="59"/>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Az ülés megnyitásakor, valamint határozathozatal előtt a polgármester számszerűen megállapítja a határozatképességet, melyet az ülés teljes időszaka alatt köteles figyelemmel kísérni. Az ülés akkor határozatképes, ha a képviselőknek több mint fele jelen van.</w:t>
      </w:r>
    </w:p>
    <w:p w14:paraId="295F3094"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43D76360" w14:textId="77777777" w:rsidR="005C66DD" w:rsidRDefault="005C66DD" w:rsidP="005C66DD">
      <w:pPr>
        <w:numPr>
          <w:ilvl w:val="0"/>
          <w:numId w:val="59"/>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Amennyiben a képviselő-testület nem határozatképes, úgy a polgármester megkísérli a határozatképesség helyreállítását. Ennek </w:t>
      </w:r>
      <w:proofErr w:type="spellStart"/>
      <w:r w:rsidRPr="00FB3C77">
        <w:rPr>
          <w:rFonts w:ascii="Times New Roman" w:eastAsia="Times New Roman" w:hAnsi="Times New Roman"/>
          <w:sz w:val="24"/>
          <w:szCs w:val="24"/>
          <w:lang w:eastAsia="hu-HU"/>
        </w:rPr>
        <w:t>eredménytelensége</w:t>
      </w:r>
      <w:proofErr w:type="spellEnd"/>
      <w:r w:rsidRPr="00FB3C77">
        <w:rPr>
          <w:rFonts w:ascii="Times New Roman" w:eastAsia="Times New Roman" w:hAnsi="Times New Roman"/>
          <w:sz w:val="24"/>
          <w:szCs w:val="24"/>
          <w:lang w:eastAsia="hu-HU"/>
        </w:rPr>
        <w:t xml:space="preserve"> esetén a polgármester megállapítja a hiányzó képviselők névsorát, és az ülést határozott időtartamra felfüggeszti. Amennyiben a felfüggesztés után sem válik határozatképessé a képviselő-testület, akkor a polgármester az ülést berekeszti. A betöltetlen képviselői helyet és a kizárt önkormányzati képviselőt a határozatképesség szempontjából betöltöttnek, valamint jelenlévőnek kell tekinteni.</w:t>
      </w:r>
    </w:p>
    <w:p w14:paraId="390C29E6" w14:textId="77777777" w:rsidR="005C66DD" w:rsidRDefault="005C66DD" w:rsidP="005C66DD">
      <w:pPr>
        <w:pStyle w:val="Listaszerbekezds"/>
        <w:rPr>
          <w:rFonts w:ascii="Times New Roman" w:hAnsi="Times New Roman"/>
          <w:sz w:val="24"/>
          <w:szCs w:val="24"/>
          <w:lang w:eastAsia="hu-HU"/>
        </w:rPr>
      </w:pPr>
    </w:p>
    <w:p w14:paraId="22B03619" w14:textId="77777777" w:rsidR="005C66DD" w:rsidRPr="00FB3C77" w:rsidRDefault="005C66DD" w:rsidP="005C66DD">
      <w:pPr>
        <w:numPr>
          <w:ilvl w:val="0"/>
          <w:numId w:val="59"/>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 határozatképtelenség miatt elmaradt ülést a polgármester az összehívásra vonatkozó követelmények mellőzésével négy napon belüli időpontra újból összehívja.</w:t>
      </w:r>
    </w:p>
    <w:p w14:paraId="5D1812E1"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7F992B9C" w14:textId="77777777" w:rsidR="005C66DD" w:rsidRPr="00FB3C77" w:rsidRDefault="005C66DD" w:rsidP="005C66DD">
      <w:pPr>
        <w:numPr>
          <w:ilvl w:val="0"/>
          <w:numId w:val="59"/>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Az (1) bekezdés szerint kell eljárni abban az esetben is, ha az ülés menet közben válik határozatképtelenné.</w:t>
      </w:r>
    </w:p>
    <w:p w14:paraId="322AF2C3"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34AFFCAE" w14:textId="77777777" w:rsidR="005C66DD" w:rsidRPr="00FB3C77" w:rsidRDefault="005C66DD" w:rsidP="005C66DD">
      <w:pPr>
        <w:numPr>
          <w:ilvl w:val="0"/>
          <w:numId w:val="59"/>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 polgármester az ülés vezetése körében</w:t>
      </w:r>
    </w:p>
    <w:p w14:paraId="5E7D70E2" w14:textId="77777777" w:rsidR="005C66DD" w:rsidRPr="00FB3C77" w:rsidRDefault="005C66DD" w:rsidP="005C66DD">
      <w:pPr>
        <w:spacing w:after="0" w:line="240" w:lineRule="auto"/>
        <w:ind w:left="993" w:hanging="426"/>
        <w:jc w:val="both"/>
        <w:rPr>
          <w:rFonts w:ascii="Times New Roman" w:eastAsia="Times New Roman" w:hAnsi="Times New Roman"/>
          <w:b/>
          <w:sz w:val="24"/>
          <w:szCs w:val="24"/>
          <w:lang w:eastAsia="hu-HU"/>
        </w:rPr>
      </w:pPr>
    </w:p>
    <w:p w14:paraId="0D60677F" w14:textId="77777777" w:rsidR="005C66DD" w:rsidRPr="00FB3C77" w:rsidRDefault="005C66DD" w:rsidP="005C66DD">
      <w:pPr>
        <w:spacing w:after="0" w:line="240" w:lineRule="auto"/>
        <w:ind w:left="993" w:hanging="426"/>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w:t>
      </w:r>
      <w:r w:rsidRPr="00FB3C77">
        <w:rPr>
          <w:rFonts w:ascii="Times New Roman" w:eastAsia="Times New Roman" w:hAnsi="Times New Roman"/>
          <w:sz w:val="24"/>
          <w:szCs w:val="24"/>
          <w:lang w:eastAsia="hu-HU"/>
        </w:rPr>
        <w:tab/>
        <w:t xml:space="preserve">a bejelentkezés sorrendjében szót ad, </w:t>
      </w:r>
    </w:p>
    <w:p w14:paraId="466F1B00" w14:textId="77777777" w:rsidR="005C66DD" w:rsidRPr="00FB3C77" w:rsidRDefault="005C66DD" w:rsidP="005C66DD">
      <w:pPr>
        <w:spacing w:after="0" w:line="240" w:lineRule="auto"/>
        <w:ind w:left="993" w:hanging="426"/>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w:t>
      </w:r>
      <w:r w:rsidRPr="00FB3C77">
        <w:rPr>
          <w:rFonts w:ascii="Times New Roman" w:eastAsia="Times New Roman" w:hAnsi="Times New Roman"/>
          <w:sz w:val="24"/>
          <w:szCs w:val="24"/>
          <w:lang w:eastAsia="hu-HU"/>
        </w:rPr>
        <w:tab/>
        <w:t>azt a felszólalót, aki eltér a tárgytól, felszólítja, hogy térjen a tárgyra, egyidejűleg figyelmezteti az eredménytelen felszólítás következményeire,</w:t>
      </w:r>
    </w:p>
    <w:p w14:paraId="2F6B9AC1" w14:textId="77777777" w:rsidR="005C66DD" w:rsidRPr="00FB3C77" w:rsidRDefault="005C66DD" w:rsidP="005C66DD">
      <w:pPr>
        <w:spacing w:after="0" w:line="240" w:lineRule="auto"/>
        <w:ind w:left="993" w:hanging="426"/>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c)</w:t>
      </w:r>
      <w:r w:rsidRPr="00FB3C77">
        <w:rPr>
          <w:rFonts w:ascii="Times New Roman" w:eastAsia="Times New Roman" w:hAnsi="Times New Roman"/>
          <w:sz w:val="24"/>
          <w:szCs w:val="24"/>
          <w:lang w:eastAsia="hu-HU"/>
        </w:rPr>
        <w:tab/>
        <w:t xml:space="preserve">azt a hozzászólót, aki az ülés méltóságához nem illő, a képviselő-testület tekintélyét vagy másokat sértő kijelentést tesz, vagy kifejezést használ, felszólítja az ettől való tartózkodásra, </w:t>
      </w:r>
    </w:p>
    <w:p w14:paraId="4E1CAA17" w14:textId="77777777" w:rsidR="005C66DD" w:rsidRPr="00FB3C77" w:rsidRDefault="005C66DD" w:rsidP="005C66DD">
      <w:pPr>
        <w:spacing w:after="0" w:line="240" w:lineRule="auto"/>
        <w:ind w:left="993" w:hanging="426"/>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d)</w:t>
      </w:r>
      <w:r w:rsidRPr="00FB3C77">
        <w:rPr>
          <w:rFonts w:ascii="Times New Roman" w:eastAsia="Times New Roman" w:hAnsi="Times New Roman"/>
          <w:sz w:val="24"/>
          <w:szCs w:val="24"/>
          <w:lang w:eastAsia="hu-HU"/>
        </w:rPr>
        <w:tab/>
        <w:t>tanácskozás rendjére és a szavazásra vonatkozó szabályokat megszegő, valamint a hozzászólásra rendelkezésre álló időkeretet túllépő hozzászólót rendre utasítja, egyidejűleg figyelmezteti az esetleges második rendre utasítás következményeire,</w:t>
      </w:r>
    </w:p>
    <w:p w14:paraId="3CB6153D" w14:textId="77777777" w:rsidR="005C66DD" w:rsidRPr="00FB3C77" w:rsidRDefault="005C66DD" w:rsidP="005C66DD">
      <w:pPr>
        <w:spacing w:after="0" w:line="240" w:lineRule="auto"/>
        <w:ind w:left="993" w:hanging="426"/>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e)  egyidejűleg megvonja a szót attól a felszólalótól, akit beszéde során harmadszor szólít fel arra, hogy térjen a tárgyra vagy másodszor utasít rendre, </w:t>
      </w:r>
    </w:p>
    <w:p w14:paraId="305999AE" w14:textId="77777777" w:rsidR="005C66DD" w:rsidRPr="00FB3C77" w:rsidRDefault="005C66DD" w:rsidP="005C66DD">
      <w:pPr>
        <w:spacing w:after="0" w:line="240" w:lineRule="auto"/>
        <w:ind w:left="993" w:hanging="426"/>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f)</w:t>
      </w:r>
      <w:r w:rsidRPr="00FB3C77">
        <w:rPr>
          <w:rFonts w:ascii="Times New Roman" w:eastAsia="Times New Roman" w:hAnsi="Times New Roman"/>
          <w:sz w:val="24"/>
          <w:szCs w:val="24"/>
          <w:lang w:eastAsia="hu-HU"/>
        </w:rPr>
        <w:tab/>
        <w:t>javasolhatja napirendi pontok  összevont tárgyalását,</w:t>
      </w:r>
    </w:p>
    <w:p w14:paraId="78697DDA" w14:textId="77777777" w:rsidR="005C66DD" w:rsidRPr="00FB3C77" w:rsidRDefault="005C66DD" w:rsidP="005C66DD">
      <w:pPr>
        <w:spacing w:after="0" w:line="240" w:lineRule="auto"/>
        <w:ind w:left="993" w:hanging="426"/>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g)</w:t>
      </w:r>
      <w:r w:rsidRPr="00FB3C77">
        <w:rPr>
          <w:rFonts w:ascii="Times New Roman" w:eastAsia="Times New Roman" w:hAnsi="Times New Roman"/>
          <w:sz w:val="24"/>
          <w:szCs w:val="24"/>
          <w:lang w:eastAsia="hu-HU"/>
        </w:rPr>
        <w:tab/>
        <w:t>kezdeményezheti a vita lezárását,</w:t>
      </w:r>
    </w:p>
    <w:p w14:paraId="020E05A4" w14:textId="77777777" w:rsidR="005C66DD" w:rsidRPr="00FB3C77" w:rsidRDefault="005C66DD" w:rsidP="005C66DD">
      <w:pPr>
        <w:spacing w:after="0" w:line="240" w:lineRule="auto"/>
        <w:ind w:left="993" w:hanging="426"/>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h)</w:t>
      </w:r>
      <w:r w:rsidRPr="00FB3C77">
        <w:rPr>
          <w:rFonts w:ascii="Times New Roman" w:eastAsia="Times New Roman" w:hAnsi="Times New Roman"/>
          <w:sz w:val="24"/>
          <w:szCs w:val="24"/>
          <w:lang w:eastAsia="hu-HU"/>
        </w:rPr>
        <w:tab/>
        <w:t>szünetet rendelhet el,</w:t>
      </w:r>
    </w:p>
    <w:p w14:paraId="6EFB185A" w14:textId="77777777" w:rsidR="005C66DD" w:rsidRPr="00FB3C77" w:rsidRDefault="005C66DD" w:rsidP="005C66DD">
      <w:pPr>
        <w:spacing w:after="0" w:line="240" w:lineRule="auto"/>
        <w:ind w:left="993" w:hanging="426"/>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i)</w:t>
      </w:r>
      <w:r w:rsidRPr="00FB3C77">
        <w:rPr>
          <w:rFonts w:ascii="Times New Roman" w:eastAsia="Times New Roman" w:hAnsi="Times New Roman"/>
          <w:sz w:val="24"/>
          <w:szCs w:val="24"/>
          <w:lang w:eastAsia="hu-HU"/>
        </w:rPr>
        <w:tab/>
        <w:t>a hallgatóság soraiból kiutasíthatja azt, aki az üléshez méltatlan magatartást tanúsít,</w:t>
      </w:r>
    </w:p>
    <w:p w14:paraId="31E2223E" w14:textId="77777777" w:rsidR="005C66DD" w:rsidRPr="00FB3C77" w:rsidRDefault="005C66DD" w:rsidP="005C66DD">
      <w:pPr>
        <w:spacing w:after="0" w:line="240" w:lineRule="auto"/>
        <w:ind w:left="993" w:hanging="426"/>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j)    </w:t>
      </w:r>
      <w:r>
        <w:rPr>
          <w:rFonts w:ascii="Times New Roman" w:eastAsia="Times New Roman" w:hAnsi="Times New Roman"/>
          <w:sz w:val="24"/>
          <w:szCs w:val="24"/>
          <w:lang w:eastAsia="hu-HU"/>
        </w:rPr>
        <w:t xml:space="preserve"> </w:t>
      </w:r>
      <w:r w:rsidRPr="00FB3C77">
        <w:rPr>
          <w:rFonts w:ascii="Times New Roman" w:eastAsia="Times New Roman" w:hAnsi="Times New Roman"/>
          <w:sz w:val="24"/>
          <w:szCs w:val="24"/>
          <w:lang w:eastAsia="hu-HU"/>
        </w:rPr>
        <w:t>tartós rendzavarás miatt felfüggesztheti az ülést.</w:t>
      </w:r>
    </w:p>
    <w:p w14:paraId="4B488482"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8103CDA" w14:textId="77777777" w:rsidR="005C66DD" w:rsidRPr="00FB3C77" w:rsidRDefault="005C66DD" w:rsidP="005C66DD">
      <w:pPr>
        <w:numPr>
          <w:ilvl w:val="0"/>
          <w:numId w:val="59"/>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Az a felszólaló, akitől a polgármester a szót megvonta, ugyanazon napirendi pontban nem szólalhat fel újra. </w:t>
      </w:r>
    </w:p>
    <w:p w14:paraId="61FB57ED"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3C6B113" w14:textId="77777777" w:rsidR="005C66DD" w:rsidRDefault="005C66DD" w:rsidP="005C66DD">
      <w:pPr>
        <w:spacing w:after="0" w:line="240" w:lineRule="auto"/>
        <w:jc w:val="center"/>
        <w:rPr>
          <w:rFonts w:ascii="Times New Roman" w:eastAsia="Times New Roman" w:hAnsi="Times New Roman"/>
          <w:b/>
          <w:sz w:val="24"/>
          <w:szCs w:val="24"/>
          <w:lang w:eastAsia="hu-HU"/>
        </w:rPr>
      </w:pPr>
    </w:p>
    <w:p w14:paraId="02690C0C" w14:textId="6E8A896B"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lastRenderedPageBreak/>
        <w:t>16. §</w:t>
      </w:r>
    </w:p>
    <w:p w14:paraId="12FFDFE2"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7D3CAB6E" w14:textId="77777777" w:rsidR="005C66DD" w:rsidRPr="00FB3C77" w:rsidRDefault="005C66DD" w:rsidP="005C66DD">
      <w:pPr>
        <w:numPr>
          <w:ilvl w:val="0"/>
          <w:numId w:val="60"/>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 polgármester javaslatot tesz az ülés napirendjére, melyről a képviselő-testület vita nélkül határoz.</w:t>
      </w:r>
    </w:p>
    <w:p w14:paraId="1B89930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7D91A2E" w14:textId="77777777" w:rsidR="005C66DD" w:rsidRPr="00FB3C77" w:rsidRDefault="005C66DD" w:rsidP="005C66DD">
      <w:pPr>
        <w:numPr>
          <w:ilvl w:val="0"/>
          <w:numId w:val="60"/>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w:t>
      </w:r>
      <w:r w:rsidRPr="00FB3C77">
        <w:rPr>
          <w:rFonts w:ascii="Times New Roman" w:eastAsia="Times New Roman" w:hAnsi="Times New Roman"/>
          <w:b/>
          <w:sz w:val="24"/>
          <w:szCs w:val="24"/>
          <w:lang w:eastAsia="hu-HU"/>
        </w:rPr>
        <w:t xml:space="preserve"> </w:t>
      </w:r>
      <w:r w:rsidRPr="00FB3C77">
        <w:rPr>
          <w:rFonts w:ascii="Times New Roman" w:eastAsia="Times New Roman" w:hAnsi="Times New Roman"/>
          <w:sz w:val="24"/>
          <w:szCs w:val="24"/>
          <w:lang w:eastAsia="hu-HU"/>
        </w:rPr>
        <w:t>polgármester a testületi ülés vezetése során</w:t>
      </w:r>
    </w:p>
    <w:p w14:paraId="2ECE0C83"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31C2C11A" w14:textId="77777777" w:rsidR="005C66DD" w:rsidRPr="00FB3C77" w:rsidRDefault="005C66DD" w:rsidP="005C66DD">
      <w:pPr>
        <w:numPr>
          <w:ilvl w:val="1"/>
          <w:numId w:val="60"/>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előterjeszti az ülés napirendjét,</w:t>
      </w:r>
    </w:p>
    <w:p w14:paraId="1776CF2D" w14:textId="77777777" w:rsidR="005C66DD" w:rsidRPr="00FB3C77" w:rsidRDefault="005C66DD" w:rsidP="005C66DD">
      <w:pPr>
        <w:numPr>
          <w:ilvl w:val="1"/>
          <w:numId w:val="60"/>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rendes üléseken tájékoztatást ad a lejárt </w:t>
      </w:r>
      <w:proofErr w:type="spellStart"/>
      <w:r w:rsidRPr="00FB3C77">
        <w:rPr>
          <w:rFonts w:ascii="Times New Roman" w:eastAsia="Times New Roman" w:hAnsi="Times New Roman"/>
          <w:sz w:val="24"/>
          <w:szCs w:val="24"/>
          <w:lang w:eastAsia="hu-HU"/>
        </w:rPr>
        <w:t>határidejű</w:t>
      </w:r>
      <w:proofErr w:type="spellEnd"/>
      <w:r w:rsidRPr="00FB3C77">
        <w:rPr>
          <w:rFonts w:ascii="Times New Roman" w:eastAsia="Times New Roman" w:hAnsi="Times New Roman"/>
          <w:sz w:val="24"/>
          <w:szCs w:val="24"/>
          <w:lang w:eastAsia="hu-HU"/>
        </w:rPr>
        <w:t xml:space="preserve"> képviselő-testületi döntések végrehajtásának állásáról,</w:t>
      </w:r>
    </w:p>
    <w:p w14:paraId="43F6A4D3" w14:textId="77777777" w:rsidR="005C66DD" w:rsidRPr="00FB3C77" w:rsidRDefault="005C66DD" w:rsidP="005C66DD">
      <w:pPr>
        <w:numPr>
          <w:ilvl w:val="1"/>
          <w:numId w:val="60"/>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tájékoztatást ad az előző képviselő-testületi ülésen elhangzott bejelentések nyomán tett intézkedésekről,</w:t>
      </w:r>
    </w:p>
    <w:p w14:paraId="681E0452" w14:textId="77777777" w:rsidR="005C66DD" w:rsidRPr="00FB3C77" w:rsidRDefault="005C66DD" w:rsidP="005C66DD">
      <w:pPr>
        <w:numPr>
          <w:ilvl w:val="1"/>
          <w:numId w:val="60"/>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tájékoztatást ad az előző rendes testületi ülés óta történt jelentősebb városi eseményekről.</w:t>
      </w:r>
    </w:p>
    <w:p w14:paraId="6298BD8A" w14:textId="77777777" w:rsidR="005C66DD" w:rsidRPr="00FB3C77" w:rsidRDefault="005C66DD" w:rsidP="005C66DD">
      <w:pPr>
        <w:spacing w:after="0" w:line="240" w:lineRule="auto"/>
        <w:rPr>
          <w:rFonts w:ascii="Times New Roman" w:eastAsia="Times New Roman" w:hAnsi="Times New Roman"/>
          <w:b/>
          <w:sz w:val="24"/>
          <w:szCs w:val="24"/>
          <w:lang w:eastAsia="hu-HU"/>
        </w:rPr>
      </w:pPr>
    </w:p>
    <w:p w14:paraId="18AC4BB9" w14:textId="77777777" w:rsidR="005C66DD" w:rsidRPr="00FB3C77" w:rsidRDefault="005C66DD" w:rsidP="005C66DD">
      <w:pPr>
        <w:numPr>
          <w:ilvl w:val="0"/>
          <w:numId w:val="60"/>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 képviselő-testület</w:t>
      </w:r>
      <w:r w:rsidRPr="00FB3C77">
        <w:rPr>
          <w:rFonts w:ascii="Times New Roman" w:eastAsia="Times New Roman" w:hAnsi="Times New Roman"/>
          <w:bCs/>
          <w:iCs/>
          <w:sz w:val="24"/>
          <w:szCs w:val="24"/>
          <w:lang w:eastAsia="hu-HU"/>
        </w:rPr>
        <w:t xml:space="preserve"> által az ismételt tárgyalás igénye nélkül határozathozatallal lezárt ügyek és a sürgősségi indítványok napirendre tűzéséhez, valamint tárgyalásához minősített többség szükséges. </w:t>
      </w:r>
    </w:p>
    <w:p w14:paraId="24E1C3F6"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4278059"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Az előterjesztés</w:t>
      </w:r>
    </w:p>
    <w:p w14:paraId="7A7390D9"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3E88CFB7"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17. §</w:t>
      </w:r>
    </w:p>
    <w:p w14:paraId="21957520"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7DBB17B3" w14:textId="77777777" w:rsidR="005C66DD" w:rsidRPr="00FB3C77" w:rsidRDefault="005C66DD" w:rsidP="005C66DD">
      <w:pPr>
        <w:numPr>
          <w:ilvl w:val="0"/>
          <w:numId w:val="6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előterjesztések formai és tartalmi követelményei a következők:</w:t>
      </w:r>
    </w:p>
    <w:p w14:paraId="0D892E62"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2C51EEB" w14:textId="77777777" w:rsidR="005C66DD" w:rsidRPr="00FB3C77" w:rsidRDefault="005C66DD" w:rsidP="005C66DD">
      <w:pPr>
        <w:numPr>
          <w:ilvl w:val="1"/>
          <w:numId w:val="6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helyzetfeltárás, azon belül</w:t>
      </w:r>
    </w:p>
    <w:p w14:paraId="3F401BDA"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979450D"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r>
      <w:r w:rsidRPr="00FB3C77">
        <w:rPr>
          <w:rFonts w:ascii="Times New Roman" w:eastAsia="Times New Roman" w:hAnsi="Times New Roman"/>
          <w:sz w:val="24"/>
          <w:szCs w:val="24"/>
          <w:lang w:eastAsia="hu-HU"/>
        </w:rPr>
        <w:tab/>
      </w:r>
      <w:proofErr w:type="spellStart"/>
      <w:r w:rsidRPr="00FB3C77">
        <w:rPr>
          <w:rFonts w:ascii="Times New Roman" w:eastAsia="Times New Roman" w:hAnsi="Times New Roman"/>
          <w:sz w:val="24"/>
          <w:szCs w:val="24"/>
          <w:lang w:eastAsia="hu-HU"/>
        </w:rPr>
        <w:t>aa</w:t>
      </w:r>
      <w:proofErr w:type="spellEnd"/>
      <w:r w:rsidRPr="00FB3C77">
        <w:rPr>
          <w:rFonts w:ascii="Times New Roman" w:eastAsia="Times New Roman" w:hAnsi="Times New Roman"/>
          <w:sz w:val="24"/>
          <w:szCs w:val="24"/>
          <w:lang w:eastAsia="hu-HU"/>
        </w:rPr>
        <w:t>) a tárgy pontos meghatározása,</w:t>
      </w:r>
    </w:p>
    <w:p w14:paraId="5C5AC8CE"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annak megjelölése, hogy a képviselő-testület vagy szervei, illetve jogelődje foglalkozott-e korábban az előterjesztés tárgykörével, ha igen, milyen határozatot hozott és milyen eredménnyel történt meg annak végrehajtása,</w:t>
      </w:r>
    </w:p>
    <w:p w14:paraId="21D672CF"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ac</w:t>
      </w:r>
      <w:proofErr w:type="spellEnd"/>
      <w:r w:rsidRPr="00FB3C77">
        <w:rPr>
          <w:rFonts w:ascii="Times New Roman" w:eastAsia="Times New Roman" w:hAnsi="Times New Roman"/>
          <w:sz w:val="24"/>
          <w:szCs w:val="24"/>
          <w:lang w:eastAsia="hu-HU"/>
        </w:rPr>
        <w:t>) az eltérő vélemények megjelölése és annak indokai,</w:t>
      </w:r>
    </w:p>
    <w:p w14:paraId="3AFF3F39"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ad) a döntés indokául szolgáló körülmények, összefüggések és tényszerű információk feltüntetése, </w:t>
      </w:r>
    </w:p>
    <w:p w14:paraId="6D29473E"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
    <w:p w14:paraId="639F180C" w14:textId="77777777" w:rsidR="005C66DD" w:rsidRPr="00FB3C77" w:rsidRDefault="005C66DD" w:rsidP="005C66DD">
      <w:pPr>
        <w:spacing w:after="0" w:line="240" w:lineRule="auto"/>
        <w:ind w:left="70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 az előterjesztés megállapításain alapuló feladat-meghatározást tartalmazó határozati javaslat, melynek</w:t>
      </w:r>
    </w:p>
    <w:p w14:paraId="696A6E61" w14:textId="77777777" w:rsidR="005C66DD" w:rsidRPr="00FB3C77" w:rsidRDefault="005C66DD" w:rsidP="005C66DD">
      <w:pPr>
        <w:spacing w:after="0" w:line="240" w:lineRule="auto"/>
        <w:ind w:left="1134"/>
        <w:jc w:val="both"/>
        <w:rPr>
          <w:rFonts w:ascii="Times New Roman" w:eastAsia="Times New Roman" w:hAnsi="Times New Roman"/>
          <w:sz w:val="24"/>
          <w:szCs w:val="24"/>
          <w:lang w:eastAsia="hu-HU"/>
        </w:rPr>
      </w:pPr>
    </w:p>
    <w:p w14:paraId="33198044" w14:textId="77777777" w:rsidR="005C66DD" w:rsidRPr="00FB3C77" w:rsidRDefault="005C66DD" w:rsidP="005C66DD">
      <w:pPr>
        <w:spacing w:after="0" w:line="240" w:lineRule="auto"/>
        <w:ind w:left="1134"/>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r>
      <w:proofErr w:type="spellStart"/>
      <w:r w:rsidRPr="00FB3C77">
        <w:rPr>
          <w:rFonts w:ascii="Times New Roman" w:eastAsia="Times New Roman" w:hAnsi="Times New Roman"/>
          <w:sz w:val="24"/>
          <w:szCs w:val="24"/>
          <w:lang w:eastAsia="hu-HU"/>
        </w:rPr>
        <w:t>ba</w:t>
      </w:r>
      <w:proofErr w:type="spellEnd"/>
      <w:r w:rsidRPr="00FB3C77">
        <w:rPr>
          <w:rFonts w:ascii="Times New Roman" w:eastAsia="Times New Roman" w:hAnsi="Times New Roman"/>
          <w:sz w:val="24"/>
          <w:szCs w:val="24"/>
          <w:lang w:eastAsia="hu-HU"/>
        </w:rPr>
        <w:t>) szervesen kapcsolódnia kell az előterjesztés megállapításaihoz,</w:t>
      </w:r>
    </w:p>
    <w:p w14:paraId="745A824C"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bb</w:t>
      </w:r>
      <w:proofErr w:type="spellEnd"/>
      <w:r w:rsidRPr="00FB3C77">
        <w:rPr>
          <w:rFonts w:ascii="Times New Roman" w:eastAsia="Times New Roman" w:hAnsi="Times New Roman"/>
          <w:sz w:val="24"/>
          <w:szCs w:val="24"/>
          <w:lang w:eastAsia="hu-HU"/>
        </w:rPr>
        <w:t>) törvényesnek, célszerűnek, szakszerűnek és végrehajthatónak kell lennie, konkrétan meg kell határozni a végrehajtandó feladat feltételeit,</w:t>
      </w:r>
    </w:p>
    <w:p w14:paraId="4F459665"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bc</w:t>
      </w:r>
      <w:proofErr w:type="spellEnd"/>
      <w:r w:rsidRPr="00FB3C77">
        <w:rPr>
          <w:rFonts w:ascii="Times New Roman" w:eastAsia="Times New Roman" w:hAnsi="Times New Roman"/>
          <w:sz w:val="24"/>
          <w:szCs w:val="24"/>
          <w:lang w:eastAsia="hu-HU"/>
        </w:rPr>
        <w:t>) részben vagy egészben történő hatályon kívül helyezés, módosítás, illetve kiegészítés útján rendelkeznie kell az ugyanabban a tárgykörben esetlegesen korábban meghozott, hatályban lévő határozatról,</w:t>
      </w:r>
    </w:p>
    <w:p w14:paraId="3BA7730A"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bd</w:t>
      </w:r>
      <w:proofErr w:type="spellEnd"/>
      <w:r w:rsidRPr="00FB3C77">
        <w:rPr>
          <w:rFonts w:ascii="Times New Roman" w:eastAsia="Times New Roman" w:hAnsi="Times New Roman"/>
          <w:sz w:val="24"/>
          <w:szCs w:val="24"/>
          <w:lang w:eastAsia="hu-HU"/>
        </w:rPr>
        <w:t>) meg kell jelölnie a végrehajtásért felelős személyt vagy személyeket,</w:t>
      </w:r>
    </w:p>
    <w:p w14:paraId="21F51203"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be) meg kell jelölnie a végrehajtási határidőt. A határidőt általában év, hónap, napra meghatározottan, szükség esetén részhatáridők alkalmazásával kell megjelölni. Eltérő végrehajtási határidők esetén pontonként, egyébként a határozati javaslat zárásaként kell a végrehajtási határidőt és a felelős személyt vagy személyeket feltüntetni.</w:t>
      </w:r>
    </w:p>
    <w:p w14:paraId="51C0CC97"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
    <w:p w14:paraId="6C758BFA" w14:textId="77777777" w:rsidR="005C66DD" w:rsidRPr="00FB3C77" w:rsidRDefault="005C66DD" w:rsidP="005C66DD">
      <w:pPr>
        <w:numPr>
          <w:ilvl w:val="0"/>
          <w:numId w:val="6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hivatal által előkészített előterjesztések kizárólag a jegyző előzetes ellenjegyzését követően kerülhetnek felvételre a képviselő-testület napirendjére. </w:t>
      </w:r>
    </w:p>
    <w:p w14:paraId="7487EED4"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DE22258" w14:textId="77777777" w:rsidR="005C66DD" w:rsidRPr="00FB3C77" w:rsidRDefault="005C66DD" w:rsidP="005C66DD">
      <w:pPr>
        <w:numPr>
          <w:ilvl w:val="0"/>
          <w:numId w:val="6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polgármester az egyes előterjesztéseket </w:t>
      </w:r>
      <w:proofErr w:type="spellStart"/>
      <w:r w:rsidRPr="00FB3C77">
        <w:rPr>
          <w:rFonts w:ascii="Times New Roman" w:eastAsia="Times New Roman" w:hAnsi="Times New Roman"/>
          <w:sz w:val="24"/>
          <w:szCs w:val="24"/>
          <w:lang w:eastAsia="hu-HU"/>
        </w:rPr>
        <w:t>elkülönülten</w:t>
      </w:r>
      <w:proofErr w:type="spellEnd"/>
      <w:r w:rsidRPr="00FB3C77">
        <w:rPr>
          <w:rFonts w:ascii="Times New Roman" w:eastAsia="Times New Roman" w:hAnsi="Times New Roman"/>
          <w:sz w:val="24"/>
          <w:szCs w:val="24"/>
          <w:lang w:eastAsia="hu-HU"/>
        </w:rPr>
        <w:t xml:space="preserve"> bocsátja vitára. </w:t>
      </w:r>
    </w:p>
    <w:p w14:paraId="074C5008"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5A6F004" w14:textId="77777777" w:rsidR="005C66DD" w:rsidRPr="00FB3C77" w:rsidRDefault="005C66DD" w:rsidP="005C66DD">
      <w:pPr>
        <w:numPr>
          <w:ilvl w:val="0"/>
          <w:numId w:val="6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írásbeli előterjesztést az előadó a vita előtt szóban - legfeljebb öt percben - kiegészítheti.</w:t>
      </w:r>
    </w:p>
    <w:p w14:paraId="40528A44"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98F311D" w14:textId="77777777" w:rsidR="005C66DD" w:rsidRPr="00FB3C77" w:rsidRDefault="005C66DD" w:rsidP="005C66DD">
      <w:pPr>
        <w:numPr>
          <w:ilvl w:val="0"/>
          <w:numId w:val="6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hozzászólás időtartama első ízben - az előterjesztésekkel kapcsolatos szóbeli kiegészítésen kívül - legfeljebb öt perc lehet. Ugyanazon napirend keretében két ismételt felszólalásra van lehetőség, az első időtartama legfeljebb kettő perc, a másodiké pedig legfeljebb egy perc lehet. További hozzászólási lehetőség megadásáról a polgármester dönt. Azt a felszólalót, aki eltér a napirendi pont tárgyától, a polgármester felszólíthatja, hogy térjen a tárgyra, kétszeri felszólítás után megvonhatja tőle a szót. Akitől a szót megvonták, ugyanabban az ügyben nem szólalhat fel újra.</w:t>
      </w:r>
    </w:p>
    <w:p w14:paraId="455BFA47"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49D6057" w14:textId="77777777" w:rsidR="005C66DD" w:rsidRPr="00FB3C77" w:rsidRDefault="005C66DD" w:rsidP="005C66DD">
      <w:pPr>
        <w:numPr>
          <w:ilvl w:val="0"/>
          <w:numId w:val="6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polgármester soron kívüli felszólalást is engedélyezhet.</w:t>
      </w:r>
    </w:p>
    <w:p w14:paraId="5485CEA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C56EAC3" w14:textId="77777777" w:rsidR="005C66DD" w:rsidRPr="00FB3C77" w:rsidRDefault="005C66DD" w:rsidP="005C66DD">
      <w:pPr>
        <w:numPr>
          <w:ilvl w:val="0"/>
          <w:numId w:val="6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vita lezárására, valamint a hozzászólások időtartamának korlátozására a testület bármely tagja tehet javaslatot, melyről a képviselő-testület vita nélkül határoz. A vita lezárása után a napirend előadója válaszol a hozzászólásokra, és összefoglalja a vitában </w:t>
      </w:r>
      <w:proofErr w:type="spellStart"/>
      <w:r w:rsidRPr="00FB3C77">
        <w:rPr>
          <w:rFonts w:ascii="Times New Roman" w:eastAsia="Times New Roman" w:hAnsi="Times New Roman"/>
          <w:sz w:val="24"/>
          <w:szCs w:val="24"/>
          <w:lang w:eastAsia="hu-HU"/>
        </w:rPr>
        <w:t>elhangzottakat</w:t>
      </w:r>
      <w:proofErr w:type="spellEnd"/>
      <w:r w:rsidRPr="00FB3C77">
        <w:rPr>
          <w:rFonts w:ascii="Times New Roman" w:eastAsia="Times New Roman" w:hAnsi="Times New Roman"/>
          <w:sz w:val="24"/>
          <w:szCs w:val="24"/>
          <w:lang w:eastAsia="hu-HU"/>
        </w:rPr>
        <w:t xml:space="preserve">. </w:t>
      </w:r>
    </w:p>
    <w:p w14:paraId="1D7916DB"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96E8522" w14:textId="77777777" w:rsidR="005C66DD" w:rsidRPr="00FB3C77" w:rsidRDefault="005C66DD" w:rsidP="005C66DD">
      <w:pPr>
        <w:numPr>
          <w:ilvl w:val="0"/>
          <w:numId w:val="6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Az előterjesztő az előterjesztését visszavonhatja. </w:t>
      </w:r>
    </w:p>
    <w:p w14:paraId="2FF63E52"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4C1A8E2" w14:textId="77777777" w:rsidR="005C66DD" w:rsidRPr="00FB3C77" w:rsidRDefault="005C66DD" w:rsidP="005C66DD">
      <w:pPr>
        <w:numPr>
          <w:ilvl w:val="0"/>
          <w:numId w:val="6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jegyző a szavazás megkezdése előtt korlátlan időtartamban teheti meg esetleges </w:t>
      </w:r>
      <w:r w:rsidRPr="00FB3C77">
        <w:rPr>
          <w:rFonts w:ascii="Times New Roman" w:eastAsia="Times New Roman" w:hAnsi="Times New Roman"/>
          <w:sz w:val="24"/>
          <w:szCs w:val="24"/>
          <w:lang w:eastAsia="hu-HU"/>
        </w:rPr>
        <w:tab/>
        <w:t xml:space="preserve">törvényességi észrevételeit. </w:t>
      </w:r>
    </w:p>
    <w:p w14:paraId="64789874"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17D7662" w14:textId="77777777" w:rsidR="005C66DD" w:rsidRPr="00C110EA" w:rsidRDefault="005C66DD" w:rsidP="005C66DD">
      <w:pPr>
        <w:numPr>
          <w:ilvl w:val="0"/>
          <w:numId w:val="63"/>
        </w:numPr>
        <w:spacing w:after="0" w:line="240" w:lineRule="atLeast"/>
        <w:jc w:val="both"/>
        <w:rPr>
          <w:rFonts w:ascii="Times New Roman" w:hAnsi="Times New Roman"/>
          <w:bCs/>
          <w:sz w:val="24"/>
          <w:szCs w:val="24"/>
        </w:rPr>
      </w:pPr>
      <w:r>
        <w:rPr>
          <w:rStyle w:val="Lbjegyzet-hivatkozs"/>
          <w:rFonts w:ascii="Times New Roman" w:hAnsi="Times New Roman"/>
          <w:bCs/>
          <w:sz w:val="24"/>
          <w:szCs w:val="24"/>
        </w:rPr>
        <w:footnoteReference w:id="8"/>
      </w:r>
      <w:r w:rsidRPr="00C110EA">
        <w:rPr>
          <w:rFonts w:ascii="Times New Roman" w:hAnsi="Times New Roman"/>
          <w:bCs/>
          <w:sz w:val="24"/>
          <w:szCs w:val="24"/>
        </w:rPr>
        <w:t xml:space="preserve">A napirendi javaslatról történő szavazás megkezdéséig bármely képviselő javasolhatja az adott pont napirendről való levételét. Ezen szavazást követően az adott pont kizárólag az előadó javaslatára, a képviselő-testület vita nélküli, egyszerű szótöbbséggel meghozott határozata alapján vehető le a napirendről. </w:t>
      </w:r>
    </w:p>
    <w:p w14:paraId="453331B8"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8072873" w14:textId="77777777" w:rsidR="005C66DD" w:rsidRPr="00FB3C77" w:rsidRDefault="005C66DD" w:rsidP="005C66DD">
      <w:pPr>
        <w:numPr>
          <w:ilvl w:val="0"/>
          <w:numId w:val="63"/>
        </w:numPr>
        <w:spacing w:after="0" w:line="240" w:lineRule="auto"/>
        <w:jc w:val="both"/>
        <w:rPr>
          <w:rFonts w:ascii="Times New Roman" w:eastAsia="Times New Roman" w:hAnsi="Times New Roman"/>
          <w:sz w:val="24"/>
          <w:szCs w:val="24"/>
          <w:lang w:eastAsia="hu-HU"/>
        </w:rPr>
      </w:pPr>
      <w:r>
        <w:rPr>
          <w:rStyle w:val="Lbjegyzet-hivatkozs"/>
          <w:rFonts w:ascii="Times New Roman" w:hAnsi="Times New Roman"/>
          <w:bCs/>
          <w:iCs/>
          <w:sz w:val="24"/>
          <w:szCs w:val="24"/>
        </w:rPr>
        <w:footnoteReference w:id="9"/>
      </w:r>
      <w:r w:rsidRPr="002A2D3D">
        <w:rPr>
          <w:rFonts w:ascii="Times New Roman" w:hAnsi="Times New Roman"/>
          <w:bCs/>
          <w:iCs/>
          <w:sz w:val="24"/>
          <w:szCs w:val="24"/>
        </w:rPr>
        <w:t>Az összefoglaló után</w:t>
      </w:r>
      <w:r>
        <w:rPr>
          <w:rFonts w:ascii="Times New Roman" w:hAnsi="Times New Roman"/>
          <w:bCs/>
          <w:iCs/>
          <w:sz w:val="24"/>
          <w:szCs w:val="24"/>
        </w:rPr>
        <w:t xml:space="preserve"> az előterjesztésben szereplő, valamint</w:t>
      </w:r>
      <w:r w:rsidRPr="002A2D3D">
        <w:rPr>
          <w:rFonts w:ascii="Times New Roman" w:hAnsi="Times New Roman"/>
          <w:bCs/>
          <w:iCs/>
          <w:sz w:val="24"/>
          <w:szCs w:val="24"/>
        </w:rPr>
        <w:t xml:space="preserve"> a</w:t>
      </w:r>
      <w:r>
        <w:rPr>
          <w:rFonts w:ascii="Times New Roman" w:hAnsi="Times New Roman"/>
          <w:bCs/>
          <w:iCs/>
          <w:sz w:val="24"/>
          <w:szCs w:val="24"/>
        </w:rPr>
        <w:t xml:space="preserve"> vitában elhangzott vagy előzetesen írásban előterjesztett </w:t>
      </w:r>
      <w:r w:rsidRPr="002A2D3D">
        <w:rPr>
          <w:rFonts w:ascii="Times New Roman" w:hAnsi="Times New Roman"/>
          <w:bCs/>
          <w:iCs/>
          <w:sz w:val="24"/>
          <w:szCs w:val="24"/>
        </w:rPr>
        <w:t>javaslatokat a polgármester egyenként bocsátja szavazá</w:t>
      </w:r>
      <w:r>
        <w:rPr>
          <w:rFonts w:ascii="Times New Roman" w:hAnsi="Times New Roman"/>
          <w:bCs/>
          <w:iCs/>
          <w:sz w:val="24"/>
          <w:szCs w:val="24"/>
        </w:rPr>
        <w:t xml:space="preserve">sra, melynek keretében először a </w:t>
      </w:r>
      <w:r w:rsidRPr="002A2D3D">
        <w:rPr>
          <w:rFonts w:ascii="Times New Roman" w:hAnsi="Times New Roman"/>
          <w:bCs/>
          <w:iCs/>
          <w:sz w:val="24"/>
          <w:szCs w:val="24"/>
        </w:rPr>
        <w:t>módosító indítványokról, majd a határozati javaslat</w:t>
      </w:r>
      <w:r>
        <w:rPr>
          <w:rFonts w:ascii="Times New Roman" w:hAnsi="Times New Roman"/>
          <w:bCs/>
          <w:iCs/>
          <w:sz w:val="24"/>
          <w:szCs w:val="24"/>
        </w:rPr>
        <w:t>, illetve rendelettervezet</w:t>
      </w:r>
      <w:r w:rsidRPr="002A2D3D">
        <w:rPr>
          <w:rFonts w:ascii="Times New Roman" w:hAnsi="Times New Roman"/>
          <w:bCs/>
          <w:iCs/>
          <w:sz w:val="24"/>
          <w:szCs w:val="24"/>
        </w:rPr>
        <w:t xml:space="preserve"> egészéről</w:t>
      </w:r>
      <w:r>
        <w:rPr>
          <w:rFonts w:ascii="Times New Roman" w:hAnsi="Times New Roman"/>
          <w:bCs/>
          <w:iCs/>
          <w:sz w:val="24"/>
          <w:szCs w:val="24"/>
        </w:rPr>
        <w:t xml:space="preserve"> d</w:t>
      </w:r>
      <w:r w:rsidRPr="002A2D3D">
        <w:rPr>
          <w:rFonts w:ascii="Times New Roman" w:hAnsi="Times New Roman"/>
          <w:bCs/>
          <w:iCs/>
          <w:sz w:val="24"/>
          <w:szCs w:val="24"/>
        </w:rPr>
        <w:t>önt a képviselő-testület.</w:t>
      </w:r>
      <w:r>
        <w:rPr>
          <w:rFonts w:ascii="Times New Roman" w:hAnsi="Times New Roman"/>
          <w:bCs/>
          <w:iCs/>
          <w:sz w:val="24"/>
          <w:szCs w:val="24"/>
        </w:rPr>
        <w:t xml:space="preserve"> Amennyiben az előterjesztő a módosító javaslatot befogadja, úgy az </w:t>
      </w:r>
      <w:r>
        <w:rPr>
          <w:rFonts w:ascii="Times New Roman" w:hAnsi="Times New Roman"/>
          <w:sz w:val="24"/>
          <w:szCs w:val="24"/>
        </w:rPr>
        <w:t>a végszavazás előtt már nem kerül külön szavazásra bocsátásra.</w:t>
      </w:r>
    </w:p>
    <w:p w14:paraId="25A7A975"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C1CB3A3"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18. §</w:t>
      </w:r>
    </w:p>
    <w:p w14:paraId="64244EA7" w14:textId="77777777" w:rsidR="005C66DD" w:rsidRPr="00FB3C77" w:rsidRDefault="005C66DD" w:rsidP="005C66DD">
      <w:pPr>
        <w:spacing w:after="0" w:line="240" w:lineRule="auto"/>
        <w:ind w:left="720"/>
        <w:jc w:val="both"/>
        <w:rPr>
          <w:rFonts w:ascii="Times New Roman" w:eastAsia="Times New Roman" w:hAnsi="Times New Roman"/>
          <w:b/>
          <w:sz w:val="24"/>
          <w:szCs w:val="24"/>
          <w:lang w:eastAsia="hu-HU"/>
        </w:rPr>
      </w:pPr>
    </w:p>
    <w:p w14:paraId="5FEA3FB9" w14:textId="77777777" w:rsidR="005C66DD" w:rsidRPr="00FB3C77" w:rsidRDefault="005C66DD" w:rsidP="005C66DD">
      <w:pPr>
        <w:numPr>
          <w:ilvl w:val="0"/>
          <w:numId w:val="5"/>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képviselő eljárási kérdésben legfeljebb egy percben, egy napirendi pont tárgyalása során egyszer, soron kívül ügyrendi javaslatot terjeszthet elő. Erre legfeljebb egyperces észrevétel tehető, egyébként a képviselő-testület a javaslatról vita nélkül határoz.</w:t>
      </w:r>
    </w:p>
    <w:p w14:paraId="389B7AF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FCA337F" w14:textId="77777777" w:rsidR="005C66DD" w:rsidRPr="00FB3C77" w:rsidRDefault="005C66DD" w:rsidP="005C66DD">
      <w:pPr>
        <w:numPr>
          <w:ilvl w:val="0"/>
          <w:numId w:val="5"/>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lastRenderedPageBreak/>
        <w:t xml:space="preserve">A képviselő-testület előzetesen vagy a napirend tárgyalása közben - képviselői javaslatra - bármely napirendi pont időkeretben történő tárgyalását határozhatja el. Az erre vonatkozó javaslat ügyrendi javaslatnak minősül. </w:t>
      </w:r>
    </w:p>
    <w:p w14:paraId="4B266514"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1B009738"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 sürgősségi indítvány</w:t>
      </w:r>
    </w:p>
    <w:p w14:paraId="00B608DA"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627E4DF0"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19. §</w:t>
      </w:r>
    </w:p>
    <w:p w14:paraId="2280D99D"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442930C7" w14:textId="77777777" w:rsidR="005C66DD" w:rsidRPr="00FB3C77" w:rsidRDefault="005C66DD" w:rsidP="005C66DD">
      <w:pPr>
        <w:numPr>
          <w:ilvl w:val="0"/>
          <w:numId w:val="6"/>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Sürgősségi indítványnak minősül minden olyan indítvány, mely az ülés meghívójában nem került feltüntetésre. </w:t>
      </w:r>
    </w:p>
    <w:p w14:paraId="7B412CD6"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0E621930" w14:textId="77777777" w:rsidR="005C66DD" w:rsidRPr="00FB3C77" w:rsidRDefault="005C66DD" w:rsidP="005C66DD">
      <w:pPr>
        <w:numPr>
          <w:ilvl w:val="0"/>
          <w:numId w:val="6"/>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Sürgősségi indítványt az előterjesztés megtételére jogosult személyek nyújthatnak be. Az alpolgármester, bizottsági elnök, képviselő, illetve jegyző által kezdeményezett sürgősségi indítvány - a sürgősség tényének rövid indokolásával - legkésőbb az ülést megelőző nap 16.00 óráig írásban nyújtható be a polgármester felé. </w:t>
      </w:r>
    </w:p>
    <w:p w14:paraId="646CFB43"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43F0155A" w14:textId="77777777" w:rsidR="005C66DD" w:rsidRPr="00FB3C77" w:rsidRDefault="005C66DD" w:rsidP="005C66DD">
      <w:pPr>
        <w:numPr>
          <w:ilvl w:val="0"/>
          <w:numId w:val="6"/>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bCs/>
          <w:sz w:val="24"/>
          <w:szCs w:val="24"/>
          <w:lang w:eastAsia="hu-HU"/>
        </w:rPr>
        <w:t>A sürgősségi indítvány napirendre vételéről a képviselő-testület vita nélkül, minősített szótöbbséggel határoz.</w:t>
      </w:r>
    </w:p>
    <w:p w14:paraId="6C6FF9A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EC890D3"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 határozathozatal</w:t>
      </w:r>
    </w:p>
    <w:p w14:paraId="0F68A188"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3C099EB2" w14:textId="77777777" w:rsidR="005C66DD"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20. §</w:t>
      </w:r>
    </w:p>
    <w:p w14:paraId="5819E6A8"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74B2AC9F" w14:textId="77777777" w:rsidR="005C66DD" w:rsidRPr="00FB3C77" w:rsidRDefault="005C66DD" w:rsidP="005C66DD">
      <w:pPr>
        <w:widowControl w:val="0"/>
        <w:numPr>
          <w:ilvl w:val="0"/>
          <w:numId w:val="7"/>
        </w:numPr>
        <w:suppressAutoHyphens/>
        <w:autoSpaceDE w:val="0"/>
        <w:spacing w:after="0" w:line="240" w:lineRule="auto"/>
        <w:jc w:val="both"/>
        <w:rPr>
          <w:rFonts w:ascii="Times New Roman" w:eastAsia="Times New Roman" w:hAnsi="Times New Roman"/>
          <w:sz w:val="24"/>
          <w:szCs w:val="24"/>
          <w:lang w:eastAsia="zh-CN"/>
        </w:rPr>
      </w:pPr>
      <w:r w:rsidRPr="00FB3C77">
        <w:rPr>
          <w:rFonts w:ascii="Times New Roman" w:eastAsia="Times New Roman" w:hAnsi="Times New Roman"/>
          <w:sz w:val="24"/>
          <w:szCs w:val="24"/>
          <w:lang w:eastAsia="zh-CN"/>
        </w:rPr>
        <w:t>Határozathozatal során a szavazásra feltett kérdésekről külön-külön kell szavazni. A szavazás eredményének megállapításánál a szavazásban részt nem vevő képviselőt - a kizárt képviselőt kivéve - távollevőnek kell tekinteni. Ha a képviselő a szavazásban nem kíván részt venni, szavazógép felhasználásával történő szavazás esetén a szavazópultját még a szavazás megkezdése előtt köteles kikapcsolni.</w:t>
      </w:r>
    </w:p>
    <w:p w14:paraId="059537B1" w14:textId="77777777" w:rsidR="005C66DD" w:rsidRPr="00FB3C77" w:rsidRDefault="005C66DD" w:rsidP="005C66DD">
      <w:pPr>
        <w:widowControl w:val="0"/>
        <w:suppressAutoHyphens/>
        <w:autoSpaceDE w:val="0"/>
        <w:spacing w:after="0" w:line="240" w:lineRule="auto"/>
        <w:jc w:val="both"/>
        <w:rPr>
          <w:rFonts w:ascii="Times New Roman" w:eastAsia="Times New Roman" w:hAnsi="Times New Roman"/>
          <w:sz w:val="24"/>
          <w:szCs w:val="24"/>
          <w:lang w:eastAsia="zh-CN"/>
        </w:rPr>
      </w:pPr>
    </w:p>
    <w:p w14:paraId="48863261" w14:textId="77777777" w:rsidR="005C66DD" w:rsidRPr="00FB3C77" w:rsidRDefault="005C66DD" w:rsidP="005C66DD">
      <w:pPr>
        <w:numPr>
          <w:ilvl w:val="0"/>
          <w:numId w:val="7"/>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Szavazni először a módosító javaslatokról, majd az alternatív javaslatokról kell, ezt követően kerül sor a végszavazásra. Módosító javaslat esetén a javaslattevőnek szó szerint kell a javasolt módosítás szövegét ismertetni vagy azt írásban a polgármesternek átadni. </w:t>
      </w:r>
    </w:p>
    <w:p w14:paraId="5F478C1A"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6D6AB9E" w14:textId="77777777" w:rsidR="005C66DD" w:rsidRPr="00FB3C77" w:rsidRDefault="005C66DD" w:rsidP="005C66DD">
      <w:pPr>
        <w:numPr>
          <w:ilvl w:val="0"/>
          <w:numId w:val="7"/>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Amennyiben a határozati javaslatnak több pontja van, úgy azokról egyenként elkülönülve vagy együttesen lehet szavazni. Az egyes pontokról való külön szavazás esetén a végszavazás mellőzhető.</w:t>
      </w:r>
    </w:p>
    <w:p w14:paraId="0482B50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5668A5B" w14:textId="77777777" w:rsidR="005C66DD" w:rsidRPr="00FB3C77" w:rsidRDefault="005C66DD" w:rsidP="005C66DD">
      <w:pPr>
        <w:numPr>
          <w:ilvl w:val="0"/>
          <w:numId w:val="7"/>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Kettőnél több döntési lehetőség esetén</w:t>
      </w:r>
    </w:p>
    <w:p w14:paraId="69D6983A" w14:textId="77777777" w:rsidR="005C66DD" w:rsidRPr="00FB3C77" w:rsidRDefault="005C66DD" w:rsidP="005C66DD">
      <w:pPr>
        <w:spacing w:after="0" w:line="240" w:lineRule="auto"/>
        <w:ind w:left="578"/>
        <w:jc w:val="both"/>
        <w:rPr>
          <w:rFonts w:ascii="Times New Roman" w:eastAsia="Times New Roman" w:hAnsi="Times New Roman"/>
          <w:b/>
          <w:sz w:val="24"/>
          <w:szCs w:val="24"/>
          <w:lang w:eastAsia="hu-HU"/>
        </w:rPr>
      </w:pPr>
    </w:p>
    <w:p w14:paraId="689ADABC" w14:textId="77777777" w:rsidR="005C66DD" w:rsidRPr="00FB3C77" w:rsidRDefault="005C66DD" w:rsidP="005C66DD">
      <w:pPr>
        <w:tabs>
          <w:tab w:val="center" w:pos="7088"/>
        </w:tabs>
        <w:spacing w:after="0" w:line="240" w:lineRule="auto"/>
        <w:ind w:left="1134" w:hanging="425"/>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w:t>
      </w:r>
      <w:r w:rsidRPr="00FB3C77">
        <w:rPr>
          <w:rFonts w:ascii="Times New Roman" w:eastAsia="Times New Roman" w:hAnsi="Times New Roman"/>
          <w:sz w:val="24"/>
          <w:szCs w:val="24"/>
          <w:lang w:eastAsia="hu-HU"/>
        </w:rPr>
        <w:tab/>
        <w:t xml:space="preserve">amennyiben az (1) bekezdés szerint egyik javaslat sem kapta meg a szükséges többséget, úgy az a javaslat elutasítását jelenti, </w:t>
      </w:r>
    </w:p>
    <w:p w14:paraId="17C64D32" w14:textId="77777777" w:rsidR="005C66DD" w:rsidRPr="00FB3C77" w:rsidRDefault="005C66DD" w:rsidP="005C66DD">
      <w:pPr>
        <w:tabs>
          <w:tab w:val="center" w:pos="7088"/>
        </w:tabs>
        <w:spacing w:after="0" w:line="240" w:lineRule="auto"/>
        <w:ind w:left="1134" w:hanging="425"/>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w:t>
      </w:r>
      <w:r w:rsidRPr="00FB3C77">
        <w:rPr>
          <w:rFonts w:ascii="Times New Roman" w:eastAsia="Times New Roman" w:hAnsi="Times New Roman"/>
          <w:sz w:val="24"/>
          <w:szCs w:val="24"/>
          <w:lang w:eastAsia="hu-HU"/>
        </w:rPr>
        <w:tab/>
        <w:t>amennyiben az (1) bekezdés szerint több javaslat is megkapta a szükséges többséget, úgy második fordulót kell elrendelni,</w:t>
      </w:r>
    </w:p>
    <w:p w14:paraId="2D8C240C" w14:textId="77777777" w:rsidR="005C66DD" w:rsidRPr="00FB3C77" w:rsidRDefault="005C66DD" w:rsidP="005C66DD">
      <w:pPr>
        <w:tabs>
          <w:tab w:val="center" w:pos="7088"/>
        </w:tabs>
        <w:spacing w:after="0" w:line="240" w:lineRule="auto"/>
        <w:ind w:left="1134" w:hanging="425"/>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c)  </w:t>
      </w:r>
      <w:r w:rsidRPr="00FB3C77">
        <w:rPr>
          <w:rFonts w:ascii="Times New Roman" w:eastAsia="Times New Roman" w:hAnsi="Times New Roman"/>
          <w:sz w:val="24"/>
          <w:szCs w:val="24"/>
          <w:lang w:eastAsia="hu-HU"/>
        </w:rPr>
        <w:tab/>
        <w:t>a második fordulóban valamennyi szükséges többséget megkapott alternatíváról szavazni kell,</w:t>
      </w:r>
    </w:p>
    <w:p w14:paraId="744FB2A1" w14:textId="77777777" w:rsidR="005C66DD" w:rsidRPr="00FB3C77" w:rsidRDefault="005C66DD" w:rsidP="005C66DD">
      <w:pPr>
        <w:spacing w:after="0" w:line="240" w:lineRule="auto"/>
        <w:ind w:left="1134" w:hanging="425"/>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d)  </w:t>
      </w:r>
      <w:r w:rsidRPr="00FB3C77">
        <w:rPr>
          <w:rFonts w:ascii="Times New Roman" w:eastAsia="Times New Roman" w:hAnsi="Times New Roman"/>
          <w:sz w:val="24"/>
          <w:szCs w:val="24"/>
          <w:lang w:eastAsia="hu-HU"/>
        </w:rPr>
        <w:tab/>
        <w:t xml:space="preserve">amennyiben a második fordulóban egynél több javaslat is megkapja szükséges többséget, úgy az előterjesztést le kell venni a napirendről, </w:t>
      </w:r>
    </w:p>
    <w:p w14:paraId="3084B543" w14:textId="77777777" w:rsidR="005C66DD" w:rsidRPr="00FB3C77" w:rsidRDefault="005C66DD" w:rsidP="005C66DD">
      <w:pPr>
        <w:spacing w:after="0" w:line="240" w:lineRule="auto"/>
        <w:ind w:left="1134" w:hanging="425"/>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e)  amennyiben a második fordulóban egy javaslat sem kapja meg a szükséges       többséget, úgy az a javaslat elutasítását jelenti.</w:t>
      </w:r>
    </w:p>
    <w:p w14:paraId="7423F1FC"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lastRenderedPageBreak/>
        <w:t>21. §</w:t>
      </w:r>
    </w:p>
    <w:p w14:paraId="220748F5"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0C86B4F3" w14:textId="77777777" w:rsidR="005C66DD" w:rsidRPr="00FB3C77" w:rsidRDefault="005C66DD" w:rsidP="005C66DD">
      <w:pPr>
        <w:numPr>
          <w:ilvl w:val="0"/>
          <w:numId w:val="8"/>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 képviselő-testület nyílt vagy titkos szavazással hozza meg döntését.</w:t>
      </w:r>
    </w:p>
    <w:p w14:paraId="26D88EDE"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5CEDA427" w14:textId="77777777" w:rsidR="005C66DD" w:rsidRPr="00FB3C77" w:rsidRDefault="005C66DD" w:rsidP="005C66DD">
      <w:pPr>
        <w:numPr>
          <w:ilvl w:val="0"/>
          <w:numId w:val="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nyílt szavazás kézfelemeléssel vagy szavazógép felhasználásával, illetve név szerinti szavazással történik.</w:t>
      </w:r>
    </w:p>
    <w:p w14:paraId="23BF4D47"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D045FDA" w14:textId="77777777" w:rsidR="005C66DD" w:rsidRPr="00FB3C77" w:rsidRDefault="005C66DD" w:rsidP="005C66DD">
      <w:pPr>
        <w:numPr>
          <w:ilvl w:val="0"/>
          <w:numId w:val="8"/>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Titkos szavazásra a törvényben meghatározott esetekben kerülhet sor.</w:t>
      </w:r>
    </w:p>
    <w:p w14:paraId="2BDE1DD7"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032B8D76" w14:textId="77777777" w:rsidR="005C66DD" w:rsidRPr="00FB3C77" w:rsidRDefault="005C66DD" w:rsidP="005C66DD">
      <w:pPr>
        <w:numPr>
          <w:ilvl w:val="0"/>
          <w:numId w:val="8"/>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törvényben meghatározott eseteken túlmenően név szerinti szavazást kell elrendelni a jelenlévő bizottsági elnökök többségének kérelmére is. </w:t>
      </w:r>
    </w:p>
    <w:p w14:paraId="38DE9EDE"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4F816A90" w14:textId="77777777" w:rsidR="005C66DD" w:rsidRPr="00FB3C77" w:rsidRDefault="005C66DD" w:rsidP="005C66DD">
      <w:pPr>
        <w:numPr>
          <w:ilvl w:val="0"/>
          <w:numId w:val="8"/>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Titkos szavazás esetén a jegyző a képviselő nevét nem tartalmazó, kizárólag a döntési javaslatot magában foglaló szavazólapot oszt ki a képviselő-testület tagjai számára. A szavazólapon valamennyi települési képviselő szavaz, majd a jegyző a szavazólapok felolvasásával ismerteti a szavazás eredményét.</w:t>
      </w:r>
    </w:p>
    <w:p w14:paraId="32E204D5"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23E03626" w14:textId="77777777" w:rsidR="005C66DD" w:rsidRPr="00FB3C77" w:rsidRDefault="005C66DD" w:rsidP="005C66DD">
      <w:pPr>
        <w:numPr>
          <w:ilvl w:val="0"/>
          <w:numId w:val="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Név szerinti szavazás esetén a jegyző a képviselő nevét és a döntési javaslatot tartalmazó szavazólapot oszt ki a képviselő-testület tagjai számára. A szavazólapon valamennyi települési képviselő szavaz, majd a jegyző a szavazólapok felolvasásával ismerteti a szavazás eredményét.</w:t>
      </w:r>
    </w:p>
    <w:p w14:paraId="6B8A105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AA0DC54" w14:textId="77777777" w:rsidR="005C66DD" w:rsidRPr="00FB3C77" w:rsidRDefault="005C66DD" w:rsidP="005C66DD">
      <w:pPr>
        <w:numPr>
          <w:ilvl w:val="0"/>
          <w:numId w:val="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Név szerinti szavazás esetén a jegyzőkönyv név szerint rögzíti a leadott szavazatokat. </w:t>
      </w:r>
    </w:p>
    <w:p w14:paraId="7831416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4A60F4A" w14:textId="77777777" w:rsidR="005C66DD" w:rsidRPr="00FB3C77" w:rsidRDefault="005C66DD" w:rsidP="005C66DD">
      <w:pPr>
        <w:numPr>
          <w:ilvl w:val="0"/>
          <w:numId w:val="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szavazatok összeszámlálásáról a polgármester gondoskodik. Amennyiben a szavazás eredménye felől kétség merül fel, vagy ha a képviselő-testület bármely tagja indokoltan kéri, úgy a polgármester a szavazást köteles megismételtetni.</w:t>
      </w:r>
    </w:p>
    <w:p w14:paraId="41A556D6"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F01181F" w14:textId="77777777" w:rsidR="005C66DD" w:rsidRPr="00FB3C77" w:rsidRDefault="005C66DD" w:rsidP="005C66DD">
      <w:pPr>
        <w:numPr>
          <w:ilvl w:val="0"/>
          <w:numId w:val="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polgármester a szavazás tárgyát és eredményét hangosan, számszerűsítve közli. </w:t>
      </w:r>
    </w:p>
    <w:p w14:paraId="680748E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A85D369"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22. §</w:t>
      </w:r>
    </w:p>
    <w:p w14:paraId="7B0C5422"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3049942" w14:textId="77777777" w:rsidR="005C66DD" w:rsidRPr="00FB3C77" w:rsidRDefault="005C66DD" w:rsidP="005C66DD">
      <w:pPr>
        <w:numPr>
          <w:ilvl w:val="0"/>
          <w:numId w:val="9"/>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képviselő-testületi határozat tartalmazza</w:t>
      </w:r>
    </w:p>
    <w:p w14:paraId="02784B07"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BE2FB0C"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a) a döntés szöveges részét,</w:t>
      </w:r>
    </w:p>
    <w:p w14:paraId="2DC5DB59"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b) a végrehajtás határidejét, </w:t>
      </w:r>
    </w:p>
    <w:p w14:paraId="1A7CA39A"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c) a végrehajtásért felelős személy megjelölését.</w:t>
      </w:r>
    </w:p>
    <w:p w14:paraId="3A9CFC40"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p>
    <w:p w14:paraId="3385EAA8" w14:textId="77777777" w:rsidR="005C66DD" w:rsidRPr="00FB3C77" w:rsidRDefault="005C66DD" w:rsidP="005C66DD">
      <w:pPr>
        <w:numPr>
          <w:ilvl w:val="0"/>
          <w:numId w:val="9"/>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képviselő-testület alakszerű határozat nélkül, a szavazati arány jegyzőkönyvben való rögzítése mellett dönt</w:t>
      </w:r>
    </w:p>
    <w:p w14:paraId="33880CD8"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5617DD5" w14:textId="77777777" w:rsidR="005C66DD" w:rsidRPr="00FB3C77" w:rsidRDefault="005C66DD" w:rsidP="005C66DD">
      <w:pPr>
        <w:tabs>
          <w:tab w:val="left" w:pos="851"/>
          <w:tab w:val="left" w:pos="1134"/>
        </w:tabs>
        <w:spacing w:after="0" w:line="240" w:lineRule="auto"/>
        <w:ind w:firstLine="567"/>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a) a feladat-meghatározást nem tartalmazó javaslatok elfogadásáról,</w:t>
      </w:r>
    </w:p>
    <w:p w14:paraId="0825132C" w14:textId="77777777" w:rsidR="005C66DD" w:rsidRPr="00FB3C77" w:rsidRDefault="005C66DD" w:rsidP="005C66DD">
      <w:pPr>
        <w:tabs>
          <w:tab w:val="left" w:pos="851"/>
          <w:tab w:val="left" w:pos="1134"/>
        </w:tabs>
        <w:spacing w:after="0" w:line="240" w:lineRule="auto"/>
        <w:ind w:firstLine="567"/>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b) önkormányzati rendelet alkotásáról vagy módosításáról,</w:t>
      </w:r>
    </w:p>
    <w:p w14:paraId="115D3AB5" w14:textId="77777777" w:rsidR="005C66DD" w:rsidRPr="00FB3C77" w:rsidRDefault="005C66DD" w:rsidP="005C66DD">
      <w:pPr>
        <w:widowControl w:val="0"/>
        <w:tabs>
          <w:tab w:val="left" w:pos="851"/>
          <w:tab w:val="left" w:pos="1134"/>
        </w:tabs>
        <w:suppressAutoHyphens/>
        <w:autoSpaceDE w:val="0"/>
        <w:spacing w:after="0" w:line="240" w:lineRule="auto"/>
        <w:ind w:firstLine="567"/>
        <w:jc w:val="both"/>
        <w:rPr>
          <w:rFonts w:ascii="Times New Roman" w:eastAsia="Times New Roman" w:hAnsi="Times New Roman"/>
          <w:sz w:val="24"/>
          <w:szCs w:val="24"/>
          <w:lang w:eastAsia="zh-CN"/>
        </w:rPr>
      </w:pPr>
      <w:r w:rsidRPr="00FB3C77">
        <w:rPr>
          <w:rFonts w:ascii="Times New Roman" w:eastAsia="Times New Roman" w:hAnsi="Times New Roman"/>
          <w:sz w:val="24"/>
          <w:szCs w:val="24"/>
          <w:lang w:eastAsia="zh-CN"/>
        </w:rPr>
        <w:tab/>
        <w:t xml:space="preserve">c) interpellációra adott válasz elfogadásáról, amennyiben azt az interpelláló </w:t>
      </w:r>
      <w:r w:rsidRPr="00FB3C77">
        <w:rPr>
          <w:rFonts w:ascii="Times New Roman" w:eastAsia="Times New Roman" w:hAnsi="Times New Roman"/>
          <w:sz w:val="24"/>
          <w:szCs w:val="24"/>
          <w:lang w:eastAsia="zh-CN"/>
        </w:rPr>
        <w:tab/>
        <w:t xml:space="preserve">képviselő nem fogadta el, </w:t>
      </w:r>
    </w:p>
    <w:p w14:paraId="40A1DC50" w14:textId="77777777" w:rsidR="005C66DD" w:rsidRPr="00FB3C77" w:rsidRDefault="005C66DD" w:rsidP="005C66DD">
      <w:pPr>
        <w:widowControl w:val="0"/>
        <w:tabs>
          <w:tab w:val="left" w:pos="851"/>
          <w:tab w:val="left" w:pos="1134"/>
        </w:tabs>
        <w:suppressAutoHyphens/>
        <w:autoSpaceDE w:val="0"/>
        <w:spacing w:after="0" w:line="240" w:lineRule="auto"/>
        <w:ind w:firstLine="567"/>
        <w:jc w:val="both"/>
        <w:rPr>
          <w:rFonts w:ascii="Times New Roman" w:eastAsia="Times New Roman" w:hAnsi="Times New Roman"/>
          <w:sz w:val="24"/>
          <w:szCs w:val="24"/>
          <w:lang w:eastAsia="zh-CN"/>
        </w:rPr>
      </w:pPr>
      <w:r w:rsidRPr="00FB3C77">
        <w:rPr>
          <w:rFonts w:ascii="Times New Roman" w:eastAsia="Times New Roman" w:hAnsi="Times New Roman"/>
          <w:sz w:val="24"/>
          <w:szCs w:val="24"/>
          <w:lang w:eastAsia="zh-CN"/>
        </w:rPr>
        <w:tab/>
        <w:t xml:space="preserve">d) a napirend elfogadásáról. </w:t>
      </w:r>
    </w:p>
    <w:p w14:paraId="1C8DC97F" w14:textId="77777777" w:rsidR="005C66DD" w:rsidRPr="00FB3C77" w:rsidRDefault="005C66DD" w:rsidP="005C66DD">
      <w:pPr>
        <w:widowControl w:val="0"/>
        <w:tabs>
          <w:tab w:val="left" w:pos="851"/>
          <w:tab w:val="left" w:pos="1134"/>
        </w:tabs>
        <w:suppressAutoHyphens/>
        <w:autoSpaceDE w:val="0"/>
        <w:spacing w:after="0" w:line="240" w:lineRule="auto"/>
        <w:ind w:firstLine="567"/>
        <w:jc w:val="both"/>
        <w:rPr>
          <w:rFonts w:ascii="Times New Roman" w:eastAsia="Times New Roman" w:hAnsi="Times New Roman"/>
          <w:sz w:val="24"/>
          <w:szCs w:val="24"/>
          <w:lang w:eastAsia="zh-CN"/>
        </w:rPr>
      </w:pPr>
    </w:p>
    <w:p w14:paraId="0677DE37" w14:textId="77777777" w:rsidR="005C66DD" w:rsidRPr="00FB3C77" w:rsidRDefault="005C66DD" w:rsidP="005C66DD">
      <w:pPr>
        <w:numPr>
          <w:ilvl w:val="0"/>
          <w:numId w:val="9"/>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képviselő-testület határozatainak jelzése:</w:t>
      </w:r>
    </w:p>
    <w:p w14:paraId="3F9485A0" w14:textId="77777777" w:rsidR="005C66DD" w:rsidRPr="00FB3C77" w:rsidRDefault="005C66DD" w:rsidP="005C66DD">
      <w:pPr>
        <w:spacing w:after="0" w:line="240" w:lineRule="auto"/>
        <w:ind w:left="578"/>
        <w:jc w:val="both"/>
        <w:rPr>
          <w:rFonts w:ascii="Times New Roman" w:eastAsia="Times New Roman" w:hAnsi="Times New Roman"/>
          <w:bCs/>
          <w:iCs/>
          <w:sz w:val="24"/>
          <w:szCs w:val="24"/>
          <w:lang w:eastAsia="hu-HU"/>
        </w:rPr>
      </w:pPr>
      <w:r w:rsidRPr="00FB3C77">
        <w:rPr>
          <w:rFonts w:ascii="Times New Roman" w:eastAsia="Times New Roman" w:hAnsi="Times New Roman"/>
          <w:bCs/>
          <w:iCs/>
          <w:sz w:val="24"/>
          <w:szCs w:val="24"/>
          <w:lang w:eastAsia="hu-HU"/>
        </w:rPr>
        <w:t>Zalaszentgrót Város Önkormányzata Képviselő-testületének …/… (…...) számú határozata.</w:t>
      </w:r>
    </w:p>
    <w:p w14:paraId="3FD713F5" w14:textId="77777777" w:rsidR="005C66DD" w:rsidRPr="00FB3C77" w:rsidRDefault="005C66DD" w:rsidP="005C66DD">
      <w:pPr>
        <w:spacing w:after="0" w:line="240" w:lineRule="auto"/>
        <w:ind w:left="578"/>
        <w:jc w:val="both"/>
        <w:rPr>
          <w:rFonts w:ascii="Times New Roman" w:eastAsia="Times New Roman" w:hAnsi="Times New Roman"/>
          <w:bCs/>
          <w:iCs/>
          <w:sz w:val="24"/>
          <w:szCs w:val="24"/>
          <w:lang w:eastAsia="hu-HU"/>
        </w:rPr>
      </w:pPr>
    </w:p>
    <w:p w14:paraId="392566C3" w14:textId="77777777" w:rsidR="005C66DD" w:rsidRPr="00FB3C77" w:rsidRDefault="005C66DD" w:rsidP="005C66DD">
      <w:pPr>
        <w:numPr>
          <w:ilvl w:val="0"/>
          <w:numId w:val="9"/>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w:t>
      </w:r>
      <w:r w:rsidRPr="00FB3C77">
        <w:rPr>
          <w:rFonts w:ascii="Times New Roman" w:eastAsia="Times New Roman" w:hAnsi="Times New Roman"/>
          <w:bCs/>
          <w:iCs/>
          <w:sz w:val="24"/>
          <w:szCs w:val="24"/>
          <w:lang w:eastAsia="hu-HU"/>
        </w:rPr>
        <w:t xml:space="preserve">határozatokat külön-külön, a naptári év elejétől kezdődően, folyamatos sorszámmal kell ellátni. A képviselő-testületi határozat arab számmal jelölt sorszámát követően a határozat elfogadásának évét, valamint a zárójelben hónapját és napját kell megjelölni. Az évet és napot arab, a hónapot római sorszámmal kell feltüntetni. </w:t>
      </w:r>
    </w:p>
    <w:p w14:paraId="6AE408A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92BCE65" w14:textId="77777777" w:rsidR="005C66DD" w:rsidRPr="00FB3C77" w:rsidRDefault="005C66DD" w:rsidP="005C66DD">
      <w:pPr>
        <w:numPr>
          <w:ilvl w:val="0"/>
          <w:numId w:val="9"/>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határozatokat a testületi ülést követő nyolc napon belül, az azonnali végrehajtási határidő megjelölés esetén az ülést követő napon el kell küldeni a végrehajtásért felelős személyeknek, illetve szerveknek.</w:t>
      </w:r>
    </w:p>
    <w:p w14:paraId="3099E4AA"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AE61DC9" w14:textId="77777777" w:rsidR="005C66DD" w:rsidRPr="00FB3C77" w:rsidRDefault="005C66DD" w:rsidP="005C66DD">
      <w:pPr>
        <w:numPr>
          <w:ilvl w:val="0"/>
          <w:numId w:val="9"/>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határozatok végrehajtásáról a felelősként megjelölt személy vagy szerv vezetője a végrehajtás megtörténte után, de legkésőbb a határidő lejártát követő napon jelentést köteles készíteni és a jegyzőnek megküldeni. A jelentéseket a jegyző foglalja össze és a polgármester terjeszti a képviselő-testület elé.</w:t>
      </w:r>
    </w:p>
    <w:p w14:paraId="09115B33"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9E46953"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Az önkormányzati rendeletalkotás</w:t>
      </w:r>
    </w:p>
    <w:p w14:paraId="4AA97F07"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637AFC58"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23. §</w:t>
      </w:r>
    </w:p>
    <w:p w14:paraId="002F9CC8"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3D9E4BD8" w14:textId="77777777" w:rsidR="005C66DD" w:rsidRPr="007C5B8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képviselő-testület rendeletet alkothat a törvény által nem szabályozott helyi társadalmi viszonyok rendezésére, továbbá törvény felhatalmazása alapján annak végrehajtásárra.</w:t>
      </w:r>
    </w:p>
    <w:p w14:paraId="7CD0773B"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24. §</w:t>
      </w:r>
    </w:p>
    <w:p w14:paraId="647B11E2"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606A0A41" w14:textId="77777777" w:rsidR="005C66DD" w:rsidRPr="00FB3C77" w:rsidRDefault="005C66DD" w:rsidP="005C66DD">
      <w:pPr>
        <w:numPr>
          <w:ilvl w:val="0"/>
          <w:numId w:val="10"/>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Önkormányzati rendelet alkotását kezdeményezhetik</w:t>
      </w:r>
    </w:p>
    <w:p w14:paraId="5F1842D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0C838A6"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a) a képviselők,</w:t>
      </w:r>
    </w:p>
    <w:p w14:paraId="5C320149"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b) a képviselő-testületi bizottságok elnökei, </w:t>
      </w:r>
    </w:p>
    <w:p w14:paraId="05682437"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c) a polgármester, az alpolgármester, a jegyző.</w:t>
      </w:r>
    </w:p>
    <w:p w14:paraId="07420B87"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p>
    <w:p w14:paraId="0BC100B4" w14:textId="77777777" w:rsidR="005C66DD" w:rsidRPr="00FB3C77" w:rsidRDefault="005C66DD" w:rsidP="005C66DD">
      <w:pPr>
        <w:numPr>
          <w:ilvl w:val="0"/>
          <w:numId w:val="10"/>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rendelettervezetet – a jegyző irányításával – a hivatal tárgy szerint érintett osztályának vezetője készíti el.</w:t>
      </w:r>
    </w:p>
    <w:p w14:paraId="0644B7E2"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54F1F50" w14:textId="77777777" w:rsidR="005C66DD" w:rsidRPr="00FB3C77" w:rsidRDefault="005C66DD" w:rsidP="005C66DD">
      <w:pPr>
        <w:numPr>
          <w:ilvl w:val="0"/>
          <w:numId w:val="10"/>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Az előkészítéssel a tárgy szerint illetékes képviselő-testületi bizottság vagy külső szakértő is megbízható. </w:t>
      </w:r>
    </w:p>
    <w:p w14:paraId="1770FB1C"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45E19BE" w14:textId="77777777" w:rsidR="005C66DD" w:rsidRPr="00FB3C77" w:rsidRDefault="005C66DD" w:rsidP="005C66DD">
      <w:pPr>
        <w:numPr>
          <w:ilvl w:val="0"/>
          <w:numId w:val="10"/>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Rendelettervezet kizárólag akkor terjeszthető a képviselő-testület elé, amennyiben azt előzetesen a tárgy szerint érintett bizottság, valamint a Pénzügyi és Ügyrendi Bizottság is megtárgyalta.</w:t>
      </w:r>
    </w:p>
    <w:p w14:paraId="090E6D3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97F71C7"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25. §</w:t>
      </w:r>
    </w:p>
    <w:p w14:paraId="793CA0A1"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25EB2951" w14:textId="77777777" w:rsidR="005C66DD" w:rsidRPr="00FB3C77" w:rsidRDefault="005C66DD" w:rsidP="005C66DD">
      <w:pPr>
        <w:numPr>
          <w:ilvl w:val="0"/>
          <w:numId w:val="11"/>
        </w:numPr>
        <w:suppressAutoHyphens/>
        <w:spacing w:after="0" w:line="240" w:lineRule="auto"/>
        <w:jc w:val="both"/>
        <w:rPr>
          <w:rFonts w:ascii="Times New Roman" w:eastAsia="Times New Roman" w:hAnsi="Times New Roman"/>
          <w:bCs/>
          <w:iCs/>
          <w:sz w:val="24"/>
          <w:szCs w:val="24"/>
          <w:lang w:eastAsia="zh-CN"/>
        </w:rPr>
      </w:pPr>
      <w:r w:rsidRPr="00FB3C77">
        <w:rPr>
          <w:rFonts w:ascii="Times New Roman" w:eastAsia="Times New Roman" w:hAnsi="Times New Roman"/>
          <w:bCs/>
          <w:iCs/>
          <w:sz w:val="24"/>
          <w:szCs w:val="24"/>
          <w:lang w:eastAsia="zh-CN"/>
        </w:rPr>
        <w:t xml:space="preserve">A rendelettervezethez előterjesztett módosító javaslatot legkésőbb a rendelettervezet részletes vitájának lezárását megelőzően kell írásban átadni a polgármesternek. </w:t>
      </w:r>
    </w:p>
    <w:p w14:paraId="499CC066" w14:textId="77777777" w:rsidR="005C66DD" w:rsidRPr="00FB3C77" w:rsidRDefault="005C66DD" w:rsidP="005C66DD">
      <w:pPr>
        <w:suppressAutoHyphens/>
        <w:spacing w:after="0" w:line="240" w:lineRule="auto"/>
        <w:jc w:val="both"/>
        <w:rPr>
          <w:rFonts w:ascii="Times New Roman" w:eastAsia="Times New Roman" w:hAnsi="Times New Roman"/>
          <w:bCs/>
          <w:iCs/>
          <w:sz w:val="24"/>
          <w:szCs w:val="24"/>
          <w:lang w:eastAsia="zh-CN"/>
        </w:rPr>
      </w:pPr>
    </w:p>
    <w:p w14:paraId="1D8DD6D5" w14:textId="77777777" w:rsidR="005C66DD" w:rsidRPr="00FB3C77" w:rsidRDefault="005C66DD" w:rsidP="005C66DD">
      <w:pPr>
        <w:numPr>
          <w:ilvl w:val="0"/>
          <w:numId w:val="11"/>
        </w:numPr>
        <w:suppressAutoHyphens/>
        <w:spacing w:after="0" w:line="240" w:lineRule="auto"/>
        <w:jc w:val="both"/>
        <w:rPr>
          <w:rFonts w:ascii="Times New Roman" w:eastAsia="Times New Roman" w:hAnsi="Times New Roman"/>
          <w:bCs/>
          <w:iCs/>
          <w:sz w:val="24"/>
          <w:szCs w:val="24"/>
          <w:lang w:eastAsia="zh-CN"/>
        </w:rPr>
      </w:pPr>
      <w:r w:rsidRPr="00FB3C77">
        <w:rPr>
          <w:rFonts w:ascii="Times New Roman" w:eastAsia="Times New Roman" w:hAnsi="Times New Roman"/>
          <w:bCs/>
          <w:iCs/>
          <w:sz w:val="24"/>
          <w:szCs w:val="24"/>
          <w:lang w:eastAsia="zh-CN"/>
        </w:rPr>
        <w:t>Amennyiben jogszabály valamely szervezet vagy személy számára kifejezetten jogot biztosít arra, hogy a rendelet tervezetét véleményezhesse, úgy a rendelet előkészítője köteles gondoskodni arról, hogy az érintett szerv vagy személy e jogával élhessen.</w:t>
      </w:r>
    </w:p>
    <w:p w14:paraId="657771AF" w14:textId="77777777" w:rsidR="005C66DD" w:rsidRPr="00FB3C77" w:rsidRDefault="005C66DD" w:rsidP="005C66DD">
      <w:pPr>
        <w:suppressAutoHyphens/>
        <w:spacing w:after="0" w:line="240" w:lineRule="auto"/>
        <w:jc w:val="both"/>
        <w:rPr>
          <w:rFonts w:ascii="Times New Roman" w:eastAsia="Times New Roman" w:hAnsi="Times New Roman"/>
          <w:bCs/>
          <w:iCs/>
          <w:sz w:val="24"/>
          <w:szCs w:val="24"/>
          <w:lang w:eastAsia="zh-CN"/>
        </w:rPr>
      </w:pPr>
    </w:p>
    <w:p w14:paraId="32512B47" w14:textId="77777777" w:rsidR="005C66DD" w:rsidRPr="00FB3C77" w:rsidRDefault="005C66DD" w:rsidP="005C66DD">
      <w:pPr>
        <w:numPr>
          <w:ilvl w:val="0"/>
          <w:numId w:val="11"/>
        </w:numPr>
        <w:suppressAutoHyphens/>
        <w:spacing w:after="0" w:line="240" w:lineRule="auto"/>
        <w:jc w:val="both"/>
        <w:rPr>
          <w:rFonts w:ascii="Times New Roman" w:eastAsia="Times New Roman" w:hAnsi="Times New Roman"/>
          <w:bCs/>
          <w:iCs/>
          <w:sz w:val="24"/>
          <w:szCs w:val="24"/>
          <w:lang w:eastAsia="zh-CN"/>
        </w:rPr>
      </w:pPr>
      <w:r w:rsidRPr="00FB3C77">
        <w:rPr>
          <w:rFonts w:ascii="Times New Roman" w:eastAsia="Times New Roman" w:hAnsi="Times New Roman"/>
          <w:sz w:val="24"/>
          <w:szCs w:val="24"/>
          <w:lang w:eastAsia="zh-CN"/>
        </w:rPr>
        <w:lastRenderedPageBreak/>
        <w:t>Az előterjesztő az előkészítést és véleményeztetést követően a rendelettervezetet a képviselő-testület elé terjeszti, egyidejűleg tájékoztatást ad az előkészítés és véleményeztetés alapján a tervezetbe beépített, illetve elvetett véleményekről, javaslatokról.</w:t>
      </w:r>
    </w:p>
    <w:p w14:paraId="6EF6216D" w14:textId="77777777" w:rsidR="005C66DD" w:rsidRPr="00FB3C77" w:rsidRDefault="005C66DD" w:rsidP="005C66DD">
      <w:pPr>
        <w:suppressAutoHyphens/>
        <w:spacing w:after="0" w:line="240" w:lineRule="auto"/>
        <w:jc w:val="both"/>
        <w:rPr>
          <w:rFonts w:ascii="Times New Roman" w:eastAsia="Times New Roman" w:hAnsi="Times New Roman"/>
          <w:bCs/>
          <w:iCs/>
          <w:sz w:val="24"/>
          <w:szCs w:val="24"/>
          <w:lang w:eastAsia="zh-CN"/>
        </w:rPr>
      </w:pPr>
    </w:p>
    <w:p w14:paraId="736D3C3E"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26. §</w:t>
      </w:r>
    </w:p>
    <w:p w14:paraId="40AD1B39"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4BFA278F" w14:textId="77777777" w:rsidR="005C66DD" w:rsidRPr="00FB3C77" w:rsidRDefault="005C66DD" w:rsidP="005C66DD">
      <w:pPr>
        <w:numPr>
          <w:ilvl w:val="0"/>
          <w:numId w:val="12"/>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jegyző az elkészített rendelettervezeteket azok állampolgári és civil szervezeti véleményezése érdekében az önkormányzat hivatalos honlapján, valamint a hivatal hirdetőtábláján közzéteszi.</w:t>
      </w:r>
    </w:p>
    <w:p w14:paraId="56CC6839"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AC73349" w14:textId="77777777" w:rsidR="005C66DD" w:rsidRPr="00FB3C77" w:rsidRDefault="005C66DD" w:rsidP="005C66DD">
      <w:pPr>
        <w:numPr>
          <w:ilvl w:val="0"/>
          <w:numId w:val="12"/>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közzétett rendelettervezettel együtt meg kell jelölni az észrevételek és vélemények fogadására szolgáló elektronikus levélcímet, a postai benyújtás címét vagy a személyes átadás helyét, valamint a véleményezés határidejét is.</w:t>
      </w:r>
    </w:p>
    <w:p w14:paraId="47077CE4"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54F1CF6" w14:textId="77777777" w:rsidR="005C66DD" w:rsidRPr="00FB3C77" w:rsidRDefault="005C66DD" w:rsidP="005C66DD">
      <w:pPr>
        <w:numPr>
          <w:ilvl w:val="0"/>
          <w:numId w:val="12"/>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véleményezési határidőt a rendelettervezet terjedelmének, valamint az érdemi megítéléséhez szükséges idő figyelembevételével a jegyző állapítja meg. </w:t>
      </w:r>
    </w:p>
    <w:p w14:paraId="4716AC95"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BE7B834" w14:textId="77777777" w:rsidR="005C66DD" w:rsidRPr="00FB3C77" w:rsidRDefault="005C66DD" w:rsidP="005C66DD">
      <w:pPr>
        <w:numPr>
          <w:ilvl w:val="0"/>
          <w:numId w:val="12"/>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beérkezett észrevételekről a jegyző összefoglalót készít, amely tartalmazza</w:t>
      </w:r>
    </w:p>
    <w:p w14:paraId="13928832"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77FAFD1" w14:textId="77777777" w:rsidR="005C66DD" w:rsidRPr="00FB3C77" w:rsidRDefault="005C66DD" w:rsidP="005C66DD">
      <w:pPr>
        <w:tabs>
          <w:tab w:val="num" w:pos="0"/>
        </w:tabs>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a) a véleményezett rendelettervezet megjelölését,</w:t>
      </w:r>
    </w:p>
    <w:p w14:paraId="7888D3F7" w14:textId="77777777" w:rsidR="005C66DD" w:rsidRPr="00FB3C77" w:rsidRDefault="005C66DD" w:rsidP="005C66DD">
      <w:pPr>
        <w:tabs>
          <w:tab w:val="num" w:pos="0"/>
        </w:tabs>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b) a véleményezési határidőt,</w:t>
      </w:r>
    </w:p>
    <w:p w14:paraId="3438B26D" w14:textId="77777777" w:rsidR="005C66DD" w:rsidRDefault="005C66DD" w:rsidP="005C66DD">
      <w:pPr>
        <w:tabs>
          <w:tab w:val="num" w:pos="0"/>
        </w:tabs>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c) a rendelettervezethez érkezett észrevételek összefoglaló ismertetését.</w:t>
      </w:r>
    </w:p>
    <w:p w14:paraId="7E21D7A3" w14:textId="77777777" w:rsidR="005C66DD" w:rsidRPr="00FB3C77" w:rsidRDefault="005C66DD" w:rsidP="005C66DD">
      <w:pPr>
        <w:tabs>
          <w:tab w:val="num" w:pos="0"/>
        </w:tabs>
        <w:spacing w:after="0" w:line="240" w:lineRule="auto"/>
        <w:jc w:val="both"/>
        <w:rPr>
          <w:rFonts w:ascii="Times New Roman" w:eastAsia="Times New Roman" w:hAnsi="Times New Roman"/>
          <w:sz w:val="24"/>
          <w:szCs w:val="24"/>
          <w:lang w:eastAsia="hu-HU"/>
        </w:rPr>
      </w:pPr>
    </w:p>
    <w:p w14:paraId="735A7276" w14:textId="77777777" w:rsidR="005C66DD" w:rsidRPr="00FB3C77" w:rsidRDefault="005C66DD" w:rsidP="005C66DD">
      <w:pPr>
        <w:numPr>
          <w:ilvl w:val="0"/>
          <w:numId w:val="12"/>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Nem kell ismertetni az olyan észrevételeket, amelyek a rendelettervezet tárgyához nyilvánvalóan nem kapcsolódnak, nem értelmezhetőek, vagy a közerkölcsöt, illetve az emberi méltóságot sértő kifejezéseket tartalmaznak.</w:t>
      </w:r>
    </w:p>
    <w:p w14:paraId="6FE60895"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 </w:t>
      </w:r>
    </w:p>
    <w:p w14:paraId="66E435BC" w14:textId="77777777" w:rsidR="005C66DD" w:rsidRPr="00FB3C77" w:rsidRDefault="005C66DD" w:rsidP="005C66DD">
      <w:pPr>
        <w:numPr>
          <w:ilvl w:val="0"/>
          <w:numId w:val="12"/>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Az összefoglalót a rendelettervezet tárgyalásakor a jegyző szóban ismerteti. </w:t>
      </w:r>
    </w:p>
    <w:p w14:paraId="5BEE660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3CC261A"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27. §</w:t>
      </w:r>
    </w:p>
    <w:p w14:paraId="29DEA94F"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5E120AD2" w14:textId="77777777" w:rsidR="005C66DD" w:rsidRPr="00FB3C77" w:rsidRDefault="005C66DD" w:rsidP="005C66DD">
      <w:pPr>
        <w:numPr>
          <w:ilvl w:val="0"/>
          <w:numId w:val="1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rendelet hiteles, végleges szövegét a jegyző szerkeszti meg. A megalkotott rendeletet a polgármester és a jegyző írja alá. </w:t>
      </w:r>
    </w:p>
    <w:p w14:paraId="7536134C"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68F31DD" w14:textId="77777777" w:rsidR="005C66DD" w:rsidRPr="00FB3C77" w:rsidRDefault="005C66DD" w:rsidP="005C66DD">
      <w:pPr>
        <w:numPr>
          <w:ilvl w:val="0"/>
          <w:numId w:val="13"/>
        </w:numPr>
        <w:suppressAutoHyphens/>
        <w:spacing w:after="0" w:line="240" w:lineRule="auto"/>
        <w:jc w:val="both"/>
        <w:rPr>
          <w:rFonts w:ascii="Times New Roman" w:eastAsia="Times New Roman" w:hAnsi="Times New Roman"/>
          <w:bCs/>
          <w:iCs/>
          <w:sz w:val="24"/>
          <w:szCs w:val="24"/>
          <w:lang w:eastAsia="zh-CN"/>
        </w:rPr>
      </w:pPr>
      <w:r w:rsidRPr="00FB3C77">
        <w:rPr>
          <w:rFonts w:ascii="Times New Roman" w:eastAsia="Times New Roman" w:hAnsi="Times New Roman"/>
          <w:bCs/>
          <w:iCs/>
          <w:sz w:val="24"/>
          <w:szCs w:val="24"/>
          <w:lang w:eastAsia="zh-CN"/>
        </w:rPr>
        <w:t xml:space="preserve">A rendelettervezet címében jelezni kell, ha az rendelet módosítására vagy hatályon kívül helyezésére irányul. </w:t>
      </w:r>
    </w:p>
    <w:p w14:paraId="2E78AA73" w14:textId="77777777" w:rsidR="005C66DD" w:rsidRPr="00FB3C77" w:rsidRDefault="005C66DD" w:rsidP="005C66DD">
      <w:pPr>
        <w:suppressAutoHyphens/>
        <w:spacing w:after="0" w:line="240" w:lineRule="auto"/>
        <w:jc w:val="both"/>
        <w:rPr>
          <w:rFonts w:ascii="Times New Roman" w:eastAsia="Times New Roman" w:hAnsi="Times New Roman"/>
          <w:bCs/>
          <w:iCs/>
          <w:sz w:val="24"/>
          <w:szCs w:val="24"/>
          <w:lang w:eastAsia="zh-CN"/>
        </w:rPr>
      </w:pPr>
    </w:p>
    <w:p w14:paraId="662FDC56" w14:textId="77777777" w:rsidR="005C66DD" w:rsidRPr="00FB3C77" w:rsidRDefault="005C66DD" w:rsidP="005C66DD">
      <w:pPr>
        <w:numPr>
          <w:ilvl w:val="0"/>
          <w:numId w:val="1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képviselő-testület rendeleteinek jelzése:</w:t>
      </w:r>
    </w:p>
    <w:p w14:paraId="5524B1EC" w14:textId="77777777" w:rsidR="005C66DD" w:rsidRPr="00FB3C77" w:rsidRDefault="005C66DD" w:rsidP="005C66DD">
      <w:pPr>
        <w:suppressAutoHyphens/>
        <w:spacing w:after="0" w:line="240" w:lineRule="auto"/>
        <w:ind w:left="578"/>
        <w:jc w:val="both"/>
        <w:rPr>
          <w:rFonts w:ascii="Times New Roman" w:eastAsia="Times New Roman" w:hAnsi="Times New Roman"/>
          <w:bCs/>
          <w:iCs/>
          <w:sz w:val="24"/>
          <w:szCs w:val="24"/>
          <w:lang w:eastAsia="zh-CN"/>
        </w:rPr>
      </w:pPr>
      <w:r w:rsidRPr="00FB3C77">
        <w:rPr>
          <w:rFonts w:ascii="Times New Roman" w:eastAsia="Times New Roman" w:hAnsi="Times New Roman"/>
          <w:bCs/>
          <w:iCs/>
          <w:sz w:val="24"/>
          <w:szCs w:val="24"/>
          <w:lang w:eastAsia="zh-CN"/>
        </w:rPr>
        <w:t>Zalaszentgrót Város Önkormányzata Képviselő-testületének …/… (.….) önkormányzati rendelete.</w:t>
      </w:r>
    </w:p>
    <w:p w14:paraId="7BCA8D09" w14:textId="77777777" w:rsidR="005C66DD" w:rsidRPr="00FB3C77" w:rsidRDefault="005C66DD" w:rsidP="005C66DD">
      <w:pPr>
        <w:suppressAutoHyphens/>
        <w:spacing w:after="0" w:line="240" w:lineRule="auto"/>
        <w:ind w:left="578"/>
        <w:jc w:val="both"/>
        <w:rPr>
          <w:rFonts w:ascii="Times New Roman" w:eastAsia="Times New Roman" w:hAnsi="Times New Roman"/>
          <w:bCs/>
          <w:iCs/>
          <w:sz w:val="24"/>
          <w:szCs w:val="24"/>
          <w:lang w:eastAsia="zh-CN"/>
        </w:rPr>
      </w:pPr>
    </w:p>
    <w:p w14:paraId="24919E76" w14:textId="77777777" w:rsidR="005C66DD" w:rsidRPr="00FB3C77" w:rsidRDefault="005C66DD" w:rsidP="005C66DD">
      <w:pPr>
        <w:numPr>
          <w:ilvl w:val="0"/>
          <w:numId w:val="13"/>
        </w:numPr>
        <w:suppressAutoHyphens/>
        <w:spacing w:after="0" w:line="240" w:lineRule="auto"/>
        <w:jc w:val="both"/>
        <w:rPr>
          <w:rFonts w:ascii="Times New Roman" w:eastAsia="Times New Roman" w:hAnsi="Times New Roman"/>
          <w:bCs/>
          <w:iCs/>
          <w:sz w:val="24"/>
          <w:szCs w:val="24"/>
          <w:lang w:eastAsia="zh-CN"/>
        </w:rPr>
      </w:pPr>
      <w:r w:rsidRPr="00FB3C77">
        <w:rPr>
          <w:rFonts w:ascii="Times New Roman" w:eastAsia="Times New Roman" w:hAnsi="Times New Roman"/>
          <w:bCs/>
          <w:iCs/>
          <w:sz w:val="24"/>
          <w:szCs w:val="24"/>
          <w:lang w:eastAsia="zh-CN"/>
        </w:rPr>
        <w:t xml:space="preserve">A rendeleteket külön-külön, a naptári év elejétől kezdődően, folyamatos sorszámmal kell ellátni. Az önkormányzati rendelet arab számmal jelölt sorszámát követően a kihirdetés idejeként a rendelet kihirdetésének évét, valamint zárójelben a kihirdetés hónapját és napját kell megjelölni. Az évet és napot arab, a hónapot római sorszámmal kell feltüntetni. </w:t>
      </w:r>
    </w:p>
    <w:p w14:paraId="0178E904" w14:textId="77777777" w:rsidR="005C66DD" w:rsidRPr="00FB3C77" w:rsidRDefault="005C66DD" w:rsidP="005C66DD">
      <w:pPr>
        <w:suppressAutoHyphens/>
        <w:spacing w:after="0" w:line="240" w:lineRule="auto"/>
        <w:jc w:val="both"/>
        <w:rPr>
          <w:rFonts w:ascii="Times New Roman" w:eastAsia="Times New Roman" w:hAnsi="Times New Roman"/>
          <w:bCs/>
          <w:iCs/>
          <w:sz w:val="24"/>
          <w:szCs w:val="24"/>
          <w:lang w:eastAsia="zh-CN"/>
        </w:rPr>
      </w:pPr>
    </w:p>
    <w:p w14:paraId="59460715" w14:textId="77777777" w:rsidR="005C66DD" w:rsidRDefault="005C66DD" w:rsidP="005C66DD">
      <w:pPr>
        <w:spacing w:after="0" w:line="240" w:lineRule="auto"/>
        <w:jc w:val="center"/>
        <w:rPr>
          <w:rFonts w:ascii="Times New Roman" w:eastAsia="Times New Roman" w:hAnsi="Times New Roman"/>
          <w:b/>
          <w:sz w:val="24"/>
          <w:szCs w:val="24"/>
          <w:lang w:eastAsia="hu-HU"/>
        </w:rPr>
      </w:pPr>
    </w:p>
    <w:p w14:paraId="11469D69" w14:textId="77777777" w:rsidR="005C66DD" w:rsidRDefault="005C66DD">
      <w:pPr>
        <w:spacing w:after="0" w:line="240" w:lineRule="auto"/>
        <w:rPr>
          <w:rFonts w:ascii="Times New Roman" w:eastAsia="Times New Roman" w:hAnsi="Times New Roman"/>
          <w:b/>
          <w:sz w:val="24"/>
          <w:szCs w:val="24"/>
          <w:lang w:eastAsia="hu-HU"/>
        </w:rPr>
      </w:pPr>
      <w:r>
        <w:rPr>
          <w:rFonts w:ascii="Times New Roman" w:eastAsia="Times New Roman" w:hAnsi="Times New Roman"/>
          <w:b/>
          <w:sz w:val="24"/>
          <w:szCs w:val="24"/>
          <w:lang w:eastAsia="hu-HU"/>
        </w:rPr>
        <w:br w:type="page"/>
      </w:r>
    </w:p>
    <w:p w14:paraId="168FF142" w14:textId="0B59DB81"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lastRenderedPageBreak/>
        <w:t>28. §</w:t>
      </w:r>
    </w:p>
    <w:p w14:paraId="2B272A4D"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188E893B" w14:textId="77777777" w:rsidR="005C66DD" w:rsidRPr="00FB3C77" w:rsidRDefault="005C66DD" w:rsidP="005C66DD">
      <w:pPr>
        <w:numPr>
          <w:ilvl w:val="0"/>
          <w:numId w:val="2"/>
        </w:numPr>
        <w:spacing w:after="0" w:line="240" w:lineRule="auto"/>
        <w:jc w:val="both"/>
        <w:rPr>
          <w:rFonts w:ascii="Times New Roman" w:eastAsia="Times New Roman" w:hAnsi="Times New Roman"/>
          <w:bCs/>
          <w:iCs/>
          <w:sz w:val="24"/>
          <w:szCs w:val="24"/>
          <w:lang w:eastAsia="hu-HU"/>
        </w:rPr>
      </w:pPr>
      <w:r>
        <w:rPr>
          <w:rStyle w:val="Lbjegyzet-hivatkozs"/>
          <w:rFonts w:ascii="Times New Roman" w:eastAsia="Times New Roman" w:hAnsi="Times New Roman"/>
          <w:sz w:val="24"/>
          <w:szCs w:val="24"/>
          <w:lang w:eastAsia="hu-HU"/>
        </w:rPr>
        <w:footnoteReference w:id="10"/>
      </w:r>
      <w:r w:rsidRPr="00FB3C77">
        <w:rPr>
          <w:rFonts w:ascii="Times New Roman" w:eastAsia="Times New Roman" w:hAnsi="Times New Roman"/>
          <w:sz w:val="24"/>
          <w:szCs w:val="24"/>
          <w:lang w:eastAsia="hu-HU"/>
        </w:rPr>
        <w:t xml:space="preserve">A hivatal </w:t>
      </w:r>
      <w:r w:rsidRPr="00FB3C77">
        <w:rPr>
          <w:rFonts w:ascii="Times New Roman" w:eastAsia="Times New Roman" w:hAnsi="Times New Roman"/>
          <w:bCs/>
          <w:iCs/>
          <w:sz w:val="24"/>
          <w:szCs w:val="24"/>
          <w:lang w:eastAsia="hu-HU"/>
        </w:rPr>
        <w:t>hirdetőtábláján való kifüggesztés útján a jegyző gondoskodik a rendeletek kihirdetéséről.</w:t>
      </w:r>
    </w:p>
    <w:p w14:paraId="2F334F93" w14:textId="77777777" w:rsidR="005C66DD" w:rsidRPr="00FB3C77" w:rsidRDefault="005C66DD" w:rsidP="005C66DD">
      <w:pPr>
        <w:spacing w:after="0" w:line="240" w:lineRule="auto"/>
        <w:jc w:val="both"/>
        <w:rPr>
          <w:rFonts w:ascii="Times New Roman" w:eastAsia="Times New Roman" w:hAnsi="Times New Roman"/>
          <w:bCs/>
          <w:iCs/>
          <w:sz w:val="24"/>
          <w:szCs w:val="24"/>
          <w:lang w:eastAsia="hu-HU"/>
        </w:rPr>
      </w:pPr>
    </w:p>
    <w:p w14:paraId="5E807FE6" w14:textId="77777777" w:rsidR="005C66DD" w:rsidRPr="00FB3C77" w:rsidRDefault="005C66DD" w:rsidP="005C66DD">
      <w:pPr>
        <w:numPr>
          <w:ilvl w:val="0"/>
          <w:numId w:val="2"/>
        </w:numPr>
        <w:spacing w:after="0" w:line="240" w:lineRule="auto"/>
        <w:jc w:val="both"/>
        <w:rPr>
          <w:rFonts w:ascii="Times New Roman" w:eastAsia="Times New Roman" w:hAnsi="Times New Roman"/>
          <w:bCs/>
          <w:iCs/>
          <w:sz w:val="24"/>
          <w:szCs w:val="24"/>
          <w:lang w:eastAsia="hu-HU"/>
        </w:rPr>
      </w:pPr>
      <w:r w:rsidRPr="00FB3C77">
        <w:rPr>
          <w:rFonts w:ascii="Times New Roman" w:eastAsia="Times New Roman" w:hAnsi="Times New Roman"/>
          <w:bCs/>
          <w:iCs/>
          <w:sz w:val="24"/>
          <w:szCs w:val="24"/>
          <w:lang w:eastAsia="hu-HU"/>
        </w:rPr>
        <w:t xml:space="preserve">Rendeletmódosítások esetén az egységes szerkezet átvezetése, valamint a rendeletek nyilvántartásának vezetése a jegyző feladata. </w:t>
      </w:r>
    </w:p>
    <w:p w14:paraId="02B77350" w14:textId="77777777" w:rsidR="005C66DD" w:rsidRPr="00FB3C77" w:rsidRDefault="005C66DD" w:rsidP="005C66DD">
      <w:pPr>
        <w:spacing w:after="0" w:line="240" w:lineRule="auto"/>
        <w:jc w:val="both"/>
        <w:rPr>
          <w:rFonts w:ascii="Times New Roman" w:eastAsia="Times New Roman" w:hAnsi="Times New Roman"/>
          <w:bCs/>
          <w:iCs/>
          <w:sz w:val="24"/>
          <w:szCs w:val="24"/>
          <w:lang w:eastAsia="hu-HU"/>
        </w:rPr>
      </w:pPr>
    </w:p>
    <w:p w14:paraId="52CF6A46" w14:textId="77777777" w:rsidR="005C66DD" w:rsidRPr="00FB3C77" w:rsidRDefault="005C66DD" w:rsidP="005C66DD">
      <w:pPr>
        <w:numPr>
          <w:ilvl w:val="0"/>
          <w:numId w:val="2"/>
        </w:numPr>
        <w:spacing w:after="0" w:line="240" w:lineRule="auto"/>
        <w:jc w:val="both"/>
        <w:rPr>
          <w:rFonts w:ascii="Times New Roman" w:eastAsia="Times New Roman" w:hAnsi="Times New Roman"/>
          <w:bCs/>
          <w:iCs/>
          <w:sz w:val="24"/>
          <w:szCs w:val="24"/>
          <w:lang w:eastAsia="hu-HU"/>
        </w:rPr>
      </w:pPr>
      <w:r w:rsidRPr="00FB3C77">
        <w:rPr>
          <w:rFonts w:ascii="Times New Roman" w:eastAsia="Times New Roman" w:hAnsi="Times New Roman"/>
          <w:sz w:val="24"/>
          <w:szCs w:val="24"/>
          <w:lang w:eastAsia="hu-HU"/>
        </w:rPr>
        <w:t>Az önkormányzati rendeletekről készített nyilvántartásban a rendelet számát, tárgyát, módosítás esetén a módosítások számát kell feltüntetni. A nyilvántartás tartalmazza a kihirdetés és hatálybalépés időpontját, továbbá a későbbi módosításra, hatályon kívül helyezésre vonatkozó megjegyzés rovatait is.</w:t>
      </w:r>
    </w:p>
    <w:p w14:paraId="7A2CF1B2" w14:textId="77777777" w:rsidR="005C66DD" w:rsidRPr="00FB3C77" w:rsidRDefault="005C66DD" w:rsidP="005C66DD">
      <w:pPr>
        <w:spacing w:after="0" w:line="240" w:lineRule="auto"/>
        <w:jc w:val="both"/>
        <w:rPr>
          <w:rFonts w:ascii="Times New Roman" w:eastAsia="Times New Roman" w:hAnsi="Times New Roman"/>
          <w:bCs/>
          <w:iCs/>
          <w:sz w:val="24"/>
          <w:szCs w:val="24"/>
          <w:lang w:eastAsia="hu-HU"/>
        </w:rPr>
      </w:pPr>
    </w:p>
    <w:p w14:paraId="29412A95"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Kérdés, interpelláció</w:t>
      </w:r>
    </w:p>
    <w:p w14:paraId="440B65C7"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044C605C"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29. §</w:t>
      </w:r>
    </w:p>
    <w:p w14:paraId="01194D77"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42BD8FDE" w14:textId="77777777" w:rsidR="005C66DD" w:rsidRPr="00FB3C77" w:rsidRDefault="005C66DD" w:rsidP="005C66DD">
      <w:pPr>
        <w:numPr>
          <w:ilvl w:val="0"/>
          <w:numId w:val="14"/>
        </w:numPr>
        <w:spacing w:after="0" w:line="240" w:lineRule="auto"/>
        <w:jc w:val="both"/>
        <w:rPr>
          <w:rFonts w:ascii="Times New Roman" w:eastAsia="Times New Roman" w:hAnsi="Times New Roman"/>
          <w:bCs/>
          <w:iCs/>
          <w:sz w:val="24"/>
          <w:szCs w:val="24"/>
          <w:lang w:eastAsia="hu-HU"/>
        </w:rPr>
      </w:pPr>
      <w:r w:rsidRPr="00FB3C77">
        <w:rPr>
          <w:rFonts w:ascii="Times New Roman" w:eastAsia="Times New Roman" w:hAnsi="Times New Roman"/>
          <w:sz w:val="24"/>
          <w:szCs w:val="24"/>
          <w:lang w:eastAsia="hu-HU"/>
        </w:rPr>
        <w:t xml:space="preserve">A települési képviselők a testületi ülésen a polgármesterhez, az alpolgármesterhez, a jegyzőhöz, a bizottságok elnökeihez magyarázat kérése céljából önkormányzati ügyben interpellációt intézhetnek. Az interpelláció olyan írásban benyújtott felszólalás, melynek tárgya szoros kapcsolatban áll az önkormányzat vagy valamely fenntartott szervezete hatáskörének ellátásával. A képviselő-testületi ülés napját megelőző harmadik nap 16.00 óráig benyújtott interpellációt az interpellált köteles az ülésen megválaszolni. </w:t>
      </w:r>
    </w:p>
    <w:p w14:paraId="7D4515FB" w14:textId="77777777" w:rsidR="005C66DD" w:rsidRPr="00FB3C77" w:rsidRDefault="005C66DD" w:rsidP="005C66DD">
      <w:pPr>
        <w:spacing w:after="0" w:line="240" w:lineRule="auto"/>
        <w:jc w:val="both"/>
        <w:rPr>
          <w:rFonts w:ascii="Times New Roman" w:eastAsia="Times New Roman" w:hAnsi="Times New Roman"/>
          <w:bCs/>
          <w:iCs/>
          <w:sz w:val="24"/>
          <w:szCs w:val="24"/>
          <w:lang w:eastAsia="hu-HU"/>
        </w:rPr>
      </w:pPr>
    </w:p>
    <w:p w14:paraId="5E693DC9" w14:textId="77777777" w:rsidR="005C66DD" w:rsidRDefault="005C66DD" w:rsidP="005C66DD">
      <w:pPr>
        <w:widowControl w:val="0"/>
        <w:numPr>
          <w:ilvl w:val="0"/>
          <w:numId w:val="14"/>
        </w:numPr>
        <w:suppressAutoHyphens/>
        <w:autoSpaceDE w:val="0"/>
        <w:spacing w:after="0" w:line="240" w:lineRule="auto"/>
        <w:jc w:val="both"/>
        <w:rPr>
          <w:rFonts w:ascii="Times New Roman" w:eastAsia="Times New Roman" w:hAnsi="Times New Roman"/>
          <w:sz w:val="24"/>
          <w:szCs w:val="24"/>
          <w:lang w:eastAsia="zh-CN"/>
        </w:rPr>
      </w:pPr>
      <w:r w:rsidRPr="00FB3C77">
        <w:rPr>
          <w:rFonts w:ascii="Times New Roman" w:eastAsia="Times New Roman" w:hAnsi="Times New Roman"/>
          <w:sz w:val="24"/>
          <w:szCs w:val="24"/>
          <w:lang w:eastAsia="zh-CN"/>
        </w:rPr>
        <w:t xml:space="preserve">Az interpelláló képviselő az interpellációt legfeljebb három percben szóban adja elő, melyre az interpellált legfeljebb öt percben válaszol. </w:t>
      </w:r>
    </w:p>
    <w:p w14:paraId="06742EC0" w14:textId="77777777" w:rsidR="005C66DD" w:rsidRPr="00FB3C77" w:rsidRDefault="005C66DD" w:rsidP="005C66DD">
      <w:pPr>
        <w:widowControl w:val="0"/>
        <w:suppressAutoHyphens/>
        <w:autoSpaceDE w:val="0"/>
        <w:spacing w:after="0" w:line="240" w:lineRule="auto"/>
        <w:jc w:val="both"/>
        <w:rPr>
          <w:rFonts w:ascii="Times New Roman" w:eastAsia="Times New Roman" w:hAnsi="Times New Roman"/>
          <w:sz w:val="24"/>
          <w:szCs w:val="24"/>
          <w:lang w:eastAsia="zh-CN"/>
        </w:rPr>
      </w:pPr>
    </w:p>
    <w:p w14:paraId="3232305A" w14:textId="77777777" w:rsidR="005C66DD" w:rsidRPr="00FB3C77" w:rsidRDefault="005C66DD" w:rsidP="005C66DD">
      <w:pPr>
        <w:numPr>
          <w:ilvl w:val="0"/>
          <w:numId w:val="14"/>
        </w:numPr>
        <w:spacing w:after="0" w:line="240" w:lineRule="auto"/>
        <w:jc w:val="both"/>
        <w:rPr>
          <w:rFonts w:ascii="Times New Roman" w:eastAsia="Times New Roman" w:hAnsi="Times New Roman"/>
          <w:bCs/>
          <w:iCs/>
          <w:sz w:val="24"/>
          <w:szCs w:val="24"/>
          <w:lang w:eastAsia="hu-HU"/>
        </w:rPr>
      </w:pPr>
      <w:r w:rsidRPr="00FB3C77">
        <w:rPr>
          <w:rFonts w:ascii="Times New Roman" w:eastAsia="Times New Roman" w:hAnsi="Times New Roman"/>
          <w:sz w:val="24"/>
          <w:szCs w:val="24"/>
          <w:lang w:eastAsia="hu-HU"/>
        </w:rPr>
        <w:t>Az interpelláló képviselő legfeljebb kettő percben nyilatkozik a válasz elfogadásáról. Amennyiben a választ nem fogadja el, úgy a képviselő-testület vita nélkül szavaz arról, hogy az interpellációra adott választ elfogadja-e.</w:t>
      </w:r>
    </w:p>
    <w:p w14:paraId="4A75B3CD" w14:textId="77777777" w:rsidR="005C66DD" w:rsidRPr="00FB3C77" w:rsidRDefault="005C66DD" w:rsidP="005C66DD">
      <w:pPr>
        <w:spacing w:after="0" w:line="240" w:lineRule="auto"/>
        <w:jc w:val="both"/>
        <w:rPr>
          <w:rFonts w:ascii="Times New Roman" w:eastAsia="Times New Roman" w:hAnsi="Times New Roman"/>
          <w:bCs/>
          <w:iCs/>
          <w:sz w:val="24"/>
          <w:szCs w:val="24"/>
          <w:lang w:eastAsia="hu-HU"/>
        </w:rPr>
      </w:pPr>
    </w:p>
    <w:p w14:paraId="207FA7C6" w14:textId="77777777" w:rsidR="005C66DD" w:rsidRPr="00FB3C77" w:rsidRDefault="005C66DD" w:rsidP="005C66DD">
      <w:pPr>
        <w:numPr>
          <w:ilvl w:val="0"/>
          <w:numId w:val="14"/>
        </w:numPr>
        <w:spacing w:after="0" w:line="240" w:lineRule="auto"/>
        <w:jc w:val="both"/>
        <w:rPr>
          <w:rFonts w:ascii="Times New Roman" w:eastAsia="Times New Roman" w:hAnsi="Times New Roman"/>
          <w:bCs/>
          <w:iCs/>
          <w:sz w:val="24"/>
          <w:szCs w:val="24"/>
          <w:lang w:eastAsia="hu-HU"/>
        </w:rPr>
      </w:pPr>
      <w:r w:rsidRPr="00FB3C77">
        <w:rPr>
          <w:rFonts w:ascii="Times New Roman" w:eastAsia="Times New Roman" w:hAnsi="Times New Roman"/>
          <w:bCs/>
          <w:iCs/>
          <w:sz w:val="24"/>
          <w:szCs w:val="24"/>
          <w:lang w:eastAsia="hu-HU"/>
        </w:rPr>
        <w:t xml:space="preserve">Részletesebb vizsgálatot igénylő interpelláció esetén az interpellált indokolt kérésére a képviselő-testület vita nélküli szavazással legkésőbb harminc napon belüli, írásbeli érdemi válaszadást engedélyezhet. Az írásos választ a képviselők részére meg kell küldeni, és a soron következő ülésen ismertetni kell. </w:t>
      </w:r>
      <w:r w:rsidRPr="00FB3C77">
        <w:rPr>
          <w:rFonts w:ascii="Times New Roman" w:eastAsia="Times New Roman" w:hAnsi="Times New Roman"/>
          <w:sz w:val="24"/>
          <w:szCs w:val="24"/>
          <w:lang w:eastAsia="hu-HU"/>
        </w:rPr>
        <w:t>Amennyiben az interpelláló a választ elfogadja, és nem kéri annak ismertetését, úgy az interpellált a válasz felolvasásától eltekinthet.</w:t>
      </w:r>
    </w:p>
    <w:p w14:paraId="5C542AC6" w14:textId="77777777" w:rsidR="005C66DD" w:rsidRPr="00FB3C77" w:rsidRDefault="005C66DD" w:rsidP="005C66DD">
      <w:pPr>
        <w:spacing w:after="0" w:line="240" w:lineRule="auto"/>
        <w:jc w:val="both"/>
        <w:rPr>
          <w:rFonts w:ascii="Times New Roman" w:eastAsia="Times New Roman" w:hAnsi="Times New Roman"/>
          <w:bCs/>
          <w:iCs/>
          <w:sz w:val="24"/>
          <w:szCs w:val="24"/>
          <w:lang w:eastAsia="hu-HU"/>
        </w:rPr>
      </w:pPr>
    </w:p>
    <w:p w14:paraId="23F9D196" w14:textId="77777777" w:rsidR="005C66DD" w:rsidRPr="00FB3C77" w:rsidRDefault="005C66DD" w:rsidP="005C66DD">
      <w:pPr>
        <w:numPr>
          <w:ilvl w:val="0"/>
          <w:numId w:val="14"/>
        </w:numPr>
        <w:spacing w:after="0" w:line="240" w:lineRule="auto"/>
        <w:jc w:val="both"/>
        <w:rPr>
          <w:rFonts w:ascii="Times New Roman" w:eastAsia="Times New Roman" w:hAnsi="Times New Roman"/>
          <w:bCs/>
          <w:iCs/>
          <w:sz w:val="24"/>
          <w:szCs w:val="24"/>
          <w:lang w:eastAsia="hu-HU"/>
        </w:rPr>
      </w:pPr>
      <w:r w:rsidRPr="00FB3C77">
        <w:rPr>
          <w:rFonts w:ascii="Times New Roman" w:eastAsia="Times New Roman" w:hAnsi="Times New Roman"/>
          <w:bCs/>
          <w:iCs/>
          <w:sz w:val="24"/>
          <w:szCs w:val="24"/>
          <w:lang w:eastAsia="hu-HU"/>
        </w:rPr>
        <w:t xml:space="preserve">Amennyiben </w:t>
      </w:r>
      <w:r w:rsidRPr="00FB3C77">
        <w:rPr>
          <w:rFonts w:ascii="Times New Roman" w:eastAsia="Times New Roman" w:hAnsi="Times New Roman"/>
          <w:sz w:val="24"/>
          <w:szCs w:val="24"/>
          <w:lang w:eastAsia="hu-HU"/>
        </w:rPr>
        <w:t xml:space="preserve">a képviselő-testület az interpellációs választ nem fogadta el, úgy az interpellációval kapcsolatban a hatáskörrel rendelkező bizottság állást foglal, amelyet a bizottság elnöke a következő ülésen ismertet. A továbbiakban a (3) bekezdés szerint kell eljárni. </w:t>
      </w:r>
    </w:p>
    <w:p w14:paraId="41EA314C" w14:textId="77777777" w:rsidR="005C66DD" w:rsidRPr="00FB3C77" w:rsidRDefault="005C66DD" w:rsidP="005C66DD">
      <w:pPr>
        <w:spacing w:after="0" w:line="240" w:lineRule="auto"/>
        <w:jc w:val="both"/>
        <w:rPr>
          <w:rFonts w:ascii="Times New Roman" w:eastAsia="Times New Roman" w:hAnsi="Times New Roman"/>
          <w:bCs/>
          <w:iCs/>
          <w:sz w:val="24"/>
          <w:szCs w:val="24"/>
          <w:lang w:eastAsia="hu-HU"/>
        </w:rPr>
      </w:pPr>
    </w:p>
    <w:p w14:paraId="5072073A" w14:textId="77777777" w:rsidR="005C66DD" w:rsidRPr="00FB3C77" w:rsidRDefault="005C66DD" w:rsidP="005C66DD">
      <w:pPr>
        <w:numPr>
          <w:ilvl w:val="0"/>
          <w:numId w:val="14"/>
        </w:numPr>
        <w:spacing w:after="0" w:line="240" w:lineRule="auto"/>
        <w:jc w:val="both"/>
        <w:rPr>
          <w:rFonts w:ascii="Times New Roman" w:eastAsia="Times New Roman" w:hAnsi="Times New Roman"/>
          <w:bCs/>
          <w:iCs/>
          <w:sz w:val="24"/>
          <w:szCs w:val="24"/>
          <w:lang w:eastAsia="hu-HU"/>
        </w:rPr>
      </w:pPr>
      <w:r w:rsidRPr="00FB3C77">
        <w:rPr>
          <w:rFonts w:ascii="Times New Roman" w:eastAsia="Times New Roman" w:hAnsi="Times New Roman"/>
          <w:bCs/>
          <w:iCs/>
          <w:sz w:val="24"/>
          <w:szCs w:val="24"/>
          <w:lang w:eastAsia="hu-HU"/>
        </w:rPr>
        <w:t xml:space="preserve">Amennyiben </w:t>
      </w:r>
      <w:r w:rsidRPr="00FB3C77">
        <w:rPr>
          <w:rFonts w:ascii="Times New Roman" w:eastAsia="Times New Roman" w:hAnsi="Times New Roman"/>
          <w:sz w:val="24"/>
          <w:szCs w:val="24"/>
          <w:lang w:eastAsia="hu-HU"/>
        </w:rPr>
        <w:t xml:space="preserve">az interpellált nincs jelen és az interpellációra adott válasszal mást bízott meg, úgy az interpelláló képviselő dönt arról, hogy a válaszadó személyét elfogadja-e. Amennyiben nem fogadja el, úgy interpellációját azon a következő ülésen adhatja elő, melyen az interpellált jelen van. </w:t>
      </w:r>
    </w:p>
    <w:p w14:paraId="418C1503" w14:textId="77777777" w:rsidR="005C66DD" w:rsidRPr="00FB3C77" w:rsidRDefault="005C66DD" w:rsidP="005C66DD">
      <w:pPr>
        <w:spacing w:after="0" w:line="240" w:lineRule="auto"/>
        <w:jc w:val="both"/>
        <w:rPr>
          <w:rFonts w:ascii="Times New Roman" w:eastAsia="Times New Roman" w:hAnsi="Times New Roman"/>
          <w:bCs/>
          <w:iCs/>
          <w:sz w:val="24"/>
          <w:szCs w:val="24"/>
          <w:lang w:eastAsia="hu-HU"/>
        </w:rPr>
      </w:pPr>
    </w:p>
    <w:p w14:paraId="360EDEDF" w14:textId="77777777" w:rsidR="005C66DD" w:rsidRPr="00FB3C77" w:rsidRDefault="005C66DD" w:rsidP="005C66DD">
      <w:pPr>
        <w:numPr>
          <w:ilvl w:val="0"/>
          <w:numId w:val="14"/>
        </w:numPr>
        <w:spacing w:after="0" w:line="240" w:lineRule="auto"/>
        <w:jc w:val="both"/>
        <w:rPr>
          <w:rFonts w:ascii="Times New Roman" w:eastAsia="Times New Roman" w:hAnsi="Times New Roman"/>
          <w:bCs/>
          <w:iCs/>
          <w:sz w:val="24"/>
          <w:szCs w:val="24"/>
          <w:lang w:eastAsia="hu-HU"/>
        </w:rPr>
      </w:pPr>
      <w:r w:rsidRPr="00FB3C77">
        <w:rPr>
          <w:rFonts w:ascii="Times New Roman" w:eastAsia="Times New Roman" w:hAnsi="Times New Roman"/>
          <w:bCs/>
          <w:iCs/>
          <w:sz w:val="24"/>
          <w:szCs w:val="24"/>
          <w:lang w:eastAsia="hu-HU"/>
        </w:rPr>
        <w:t xml:space="preserve">Amennyiben az interpelláló a benyújtás után kettő egymást követő testületi ülésről is távol marad, úgy az interpellált a válaszadást mellőzheti. </w:t>
      </w:r>
    </w:p>
    <w:p w14:paraId="7388CF20" w14:textId="77777777" w:rsidR="005C66DD" w:rsidRPr="00FB3C77" w:rsidRDefault="005C66DD" w:rsidP="005C66DD">
      <w:pPr>
        <w:spacing w:after="0" w:line="240" w:lineRule="auto"/>
        <w:jc w:val="both"/>
        <w:rPr>
          <w:rFonts w:ascii="Times New Roman" w:eastAsia="Times New Roman" w:hAnsi="Times New Roman"/>
          <w:bCs/>
          <w:iCs/>
          <w:sz w:val="24"/>
          <w:szCs w:val="24"/>
          <w:lang w:eastAsia="hu-HU"/>
        </w:rPr>
      </w:pPr>
    </w:p>
    <w:p w14:paraId="627EEEB7"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30. §</w:t>
      </w:r>
    </w:p>
    <w:p w14:paraId="3A98D87E"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14B636D6" w14:textId="77777777" w:rsidR="005C66DD" w:rsidRPr="00FB3C77" w:rsidRDefault="005C66DD" w:rsidP="005C66DD">
      <w:pPr>
        <w:numPr>
          <w:ilvl w:val="0"/>
          <w:numId w:val="15"/>
        </w:numPr>
        <w:spacing w:after="0" w:line="240" w:lineRule="auto"/>
        <w:jc w:val="both"/>
        <w:rPr>
          <w:rFonts w:ascii="Times New Roman" w:eastAsia="Times New Roman" w:hAnsi="Times New Roman"/>
          <w:bCs/>
          <w:iCs/>
          <w:sz w:val="24"/>
          <w:szCs w:val="24"/>
          <w:lang w:eastAsia="hu-HU"/>
        </w:rPr>
      </w:pPr>
      <w:r w:rsidRPr="00FB3C77">
        <w:rPr>
          <w:rFonts w:ascii="Times New Roman" w:eastAsia="Times New Roman" w:hAnsi="Times New Roman"/>
          <w:bCs/>
          <w:iCs/>
          <w:sz w:val="24"/>
          <w:szCs w:val="24"/>
          <w:lang w:eastAsia="hu-HU"/>
        </w:rPr>
        <w:t xml:space="preserve">A települési képviselők a testületi ülésen a polgármesterhez, az alpolgármesterhez, a jegyzőhöz, a bizottságok elnökeihez önkormányzati ügyekben, így különösen az önkormányzat vagy szervei, intézményei feladatkörébe tartozó szervezeti, működési, döntési, előkészítési jellegű ügyekben kérdést intézhetnek. </w:t>
      </w:r>
    </w:p>
    <w:p w14:paraId="2D627A26" w14:textId="77777777" w:rsidR="005C66DD" w:rsidRPr="00FB3C77" w:rsidRDefault="005C66DD" w:rsidP="005C66DD">
      <w:pPr>
        <w:spacing w:after="0" w:line="240" w:lineRule="auto"/>
        <w:jc w:val="both"/>
        <w:rPr>
          <w:rFonts w:ascii="Times New Roman" w:eastAsia="Times New Roman" w:hAnsi="Times New Roman"/>
          <w:bCs/>
          <w:iCs/>
          <w:sz w:val="24"/>
          <w:szCs w:val="24"/>
          <w:lang w:eastAsia="hu-HU"/>
        </w:rPr>
      </w:pPr>
    </w:p>
    <w:p w14:paraId="35F4C571" w14:textId="77777777" w:rsidR="005C66DD" w:rsidRPr="00FB3C77" w:rsidRDefault="005C66DD" w:rsidP="005C66DD">
      <w:pPr>
        <w:numPr>
          <w:ilvl w:val="0"/>
          <w:numId w:val="15"/>
        </w:numPr>
        <w:spacing w:after="0" w:line="240" w:lineRule="auto"/>
        <w:jc w:val="both"/>
        <w:rPr>
          <w:rFonts w:ascii="Times New Roman" w:eastAsia="Times New Roman" w:hAnsi="Times New Roman"/>
          <w:bCs/>
          <w:iCs/>
          <w:sz w:val="24"/>
          <w:szCs w:val="24"/>
          <w:lang w:eastAsia="hu-HU"/>
        </w:rPr>
      </w:pPr>
      <w:r w:rsidRPr="00FB3C77">
        <w:rPr>
          <w:rFonts w:ascii="Times New Roman" w:eastAsia="Times New Roman" w:hAnsi="Times New Roman"/>
          <w:bCs/>
          <w:iCs/>
          <w:sz w:val="24"/>
          <w:szCs w:val="24"/>
          <w:lang w:eastAsia="hu-HU"/>
        </w:rPr>
        <w:t>A kérdésre az interpellációra vonatkozó szabályokat kell alkalmazni azzal az eltéréssel, hogy a válasz elfogadásáról a testületnek nem kell szavazni, továbbá a válaszadás maximális időtartama három perc.</w:t>
      </w:r>
    </w:p>
    <w:p w14:paraId="0A475E64" w14:textId="77777777" w:rsidR="005C66DD" w:rsidRPr="00FB3C77" w:rsidRDefault="005C66DD" w:rsidP="005C66DD">
      <w:pPr>
        <w:spacing w:after="0" w:line="240" w:lineRule="auto"/>
        <w:jc w:val="both"/>
        <w:rPr>
          <w:rFonts w:ascii="Times New Roman" w:eastAsia="Times New Roman" w:hAnsi="Times New Roman"/>
          <w:bCs/>
          <w:iCs/>
          <w:sz w:val="24"/>
          <w:szCs w:val="24"/>
          <w:lang w:eastAsia="hu-HU"/>
        </w:rPr>
      </w:pPr>
    </w:p>
    <w:p w14:paraId="6EFCC9BD" w14:textId="77777777" w:rsidR="005C66DD" w:rsidRPr="00FB3C77" w:rsidRDefault="005C66DD" w:rsidP="005C66DD">
      <w:pPr>
        <w:widowControl w:val="0"/>
        <w:numPr>
          <w:ilvl w:val="0"/>
          <w:numId w:val="15"/>
        </w:numPr>
        <w:suppressAutoHyphens/>
        <w:autoSpaceDE w:val="0"/>
        <w:spacing w:after="0" w:line="240" w:lineRule="auto"/>
        <w:jc w:val="both"/>
        <w:rPr>
          <w:rFonts w:ascii="Times New Roman" w:eastAsia="Times New Roman" w:hAnsi="Times New Roman"/>
          <w:sz w:val="24"/>
          <w:szCs w:val="24"/>
          <w:lang w:eastAsia="zh-CN"/>
        </w:rPr>
      </w:pPr>
      <w:r w:rsidRPr="00FB3C77">
        <w:rPr>
          <w:rFonts w:ascii="Times New Roman" w:eastAsia="Times New Roman" w:hAnsi="Times New Roman"/>
          <w:color w:val="000000"/>
          <w:sz w:val="24"/>
          <w:szCs w:val="24"/>
          <w:lang w:eastAsia="zh-CN"/>
        </w:rPr>
        <w:t xml:space="preserve">A kérdéseket az ülés kezdetéig a polgármesternél írásban kell benyújtani, aki a testületnek bejelenti a beterjesztett kérdéseket. A kérdezőt az írásbeli bejelentés mellett a kérdés szóbeli előterjesztésének joga is megilleti, amely legfeljebb kettő perc időtartamú lehet. </w:t>
      </w:r>
    </w:p>
    <w:p w14:paraId="72D44654" w14:textId="77777777" w:rsidR="005C66DD" w:rsidRPr="00FB3C77" w:rsidRDefault="005C66DD" w:rsidP="005C66DD">
      <w:pPr>
        <w:widowControl w:val="0"/>
        <w:suppressAutoHyphens/>
        <w:autoSpaceDE w:val="0"/>
        <w:spacing w:after="0" w:line="240" w:lineRule="auto"/>
        <w:jc w:val="both"/>
        <w:rPr>
          <w:rFonts w:ascii="Times New Roman" w:eastAsia="Times New Roman" w:hAnsi="Times New Roman"/>
          <w:color w:val="000000"/>
          <w:sz w:val="24"/>
          <w:szCs w:val="24"/>
          <w:lang w:eastAsia="zh-CN"/>
        </w:rPr>
      </w:pPr>
    </w:p>
    <w:p w14:paraId="549AE94B"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31. §</w:t>
      </w:r>
    </w:p>
    <w:p w14:paraId="55F4C7EC"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2AA6953B" w14:textId="77777777" w:rsidR="005C66DD" w:rsidRPr="00FB3C77" w:rsidRDefault="005C66DD" w:rsidP="005C66DD">
      <w:pPr>
        <w:widowControl w:val="0"/>
        <w:numPr>
          <w:ilvl w:val="0"/>
          <w:numId w:val="16"/>
        </w:numPr>
        <w:autoSpaceDE w:val="0"/>
        <w:spacing w:after="0" w:line="240" w:lineRule="auto"/>
        <w:jc w:val="both"/>
        <w:rPr>
          <w:rFonts w:ascii="Times New Roman" w:eastAsia="Times New Roman" w:hAnsi="Times New Roman"/>
          <w:color w:val="000000"/>
          <w:sz w:val="24"/>
          <w:szCs w:val="24"/>
          <w:lang w:eastAsia="hu-HU"/>
        </w:rPr>
      </w:pPr>
      <w:r w:rsidRPr="00FB3C77">
        <w:rPr>
          <w:rFonts w:ascii="Times New Roman" w:eastAsia="Times New Roman" w:hAnsi="Times New Roman"/>
          <w:bCs/>
          <w:iCs/>
          <w:sz w:val="24"/>
          <w:szCs w:val="24"/>
          <w:lang w:eastAsia="hu-HU"/>
        </w:rPr>
        <w:t xml:space="preserve">Az interpelláció vagy kérdés feltételeinek meg nem felelő hozzászólásra a címzett nem köteles válaszolni. </w:t>
      </w:r>
    </w:p>
    <w:p w14:paraId="53B7D2DF" w14:textId="77777777" w:rsidR="005C66DD" w:rsidRPr="00FB3C77" w:rsidRDefault="005C66DD" w:rsidP="005C66DD">
      <w:pPr>
        <w:widowControl w:val="0"/>
        <w:suppressAutoHyphens/>
        <w:autoSpaceDE w:val="0"/>
        <w:spacing w:after="0" w:line="240" w:lineRule="auto"/>
        <w:jc w:val="both"/>
        <w:rPr>
          <w:rFonts w:ascii="Times New Roman" w:eastAsia="Times New Roman" w:hAnsi="Times New Roman"/>
          <w:sz w:val="24"/>
          <w:szCs w:val="24"/>
          <w:lang w:eastAsia="zh-CN"/>
        </w:rPr>
      </w:pPr>
    </w:p>
    <w:p w14:paraId="4E219811" w14:textId="77777777" w:rsidR="005C66DD" w:rsidRDefault="005C66DD" w:rsidP="005C66DD">
      <w:pPr>
        <w:widowControl w:val="0"/>
        <w:numPr>
          <w:ilvl w:val="0"/>
          <w:numId w:val="16"/>
        </w:numPr>
        <w:suppressAutoHyphens/>
        <w:autoSpaceDE w:val="0"/>
        <w:spacing w:after="0" w:line="240" w:lineRule="auto"/>
        <w:jc w:val="both"/>
        <w:rPr>
          <w:rFonts w:ascii="Times New Roman" w:eastAsia="Times New Roman" w:hAnsi="Times New Roman"/>
          <w:sz w:val="24"/>
          <w:szCs w:val="24"/>
          <w:lang w:eastAsia="zh-CN"/>
        </w:rPr>
      </w:pPr>
      <w:r w:rsidRPr="00FB3C77">
        <w:rPr>
          <w:rFonts w:ascii="Times New Roman" w:eastAsia="Times New Roman" w:hAnsi="Times New Roman"/>
          <w:sz w:val="24"/>
          <w:szCs w:val="24"/>
          <w:lang w:eastAsia="zh-CN"/>
        </w:rPr>
        <w:t xml:space="preserve">Kétség esetén a Pénzügyi és Ügyrendi Bizottság véleménye alapján a képviselő-testület vita nélkül dönt arról, hogy a hozzászólás interpellációnak, vagy kérdésnek minősül-e. </w:t>
      </w:r>
    </w:p>
    <w:p w14:paraId="79D3A2F5" w14:textId="77777777" w:rsidR="005C66DD" w:rsidRDefault="005C66DD" w:rsidP="005C66DD">
      <w:pPr>
        <w:pStyle w:val="Listaszerbekezds"/>
        <w:rPr>
          <w:rFonts w:ascii="Times New Roman" w:hAnsi="Times New Roman"/>
          <w:sz w:val="24"/>
          <w:szCs w:val="24"/>
        </w:rPr>
      </w:pPr>
    </w:p>
    <w:p w14:paraId="471F8897" w14:textId="77777777" w:rsidR="005C66DD" w:rsidRPr="00FB3C77" w:rsidRDefault="005C66DD" w:rsidP="005C66DD">
      <w:pPr>
        <w:widowControl w:val="0"/>
        <w:numPr>
          <w:ilvl w:val="0"/>
          <w:numId w:val="16"/>
        </w:numPr>
        <w:suppressAutoHyphens/>
        <w:autoSpaceDE w:val="0"/>
        <w:spacing w:after="0" w:line="240" w:lineRule="auto"/>
        <w:jc w:val="both"/>
        <w:rPr>
          <w:rFonts w:ascii="Times New Roman" w:eastAsia="Times New Roman" w:hAnsi="Times New Roman"/>
          <w:sz w:val="24"/>
          <w:szCs w:val="24"/>
          <w:lang w:eastAsia="zh-CN"/>
        </w:rPr>
      </w:pPr>
      <w:r w:rsidRPr="00FB3C77">
        <w:rPr>
          <w:rFonts w:ascii="Times New Roman" w:eastAsia="Times New Roman" w:hAnsi="Times New Roman"/>
          <w:sz w:val="24"/>
          <w:szCs w:val="24"/>
          <w:lang w:eastAsia="zh-CN"/>
        </w:rPr>
        <w:t xml:space="preserve">Az interpellációkra és kérdésekre a képviselő-testület ülésén az "egyebek" napirendi pont tárgyalása előtt van lehetőség. </w:t>
      </w:r>
    </w:p>
    <w:p w14:paraId="1FC7DECD" w14:textId="77777777" w:rsidR="005C66DD" w:rsidRPr="00FB3C77" w:rsidRDefault="005C66DD" w:rsidP="005C66DD">
      <w:pPr>
        <w:widowControl w:val="0"/>
        <w:suppressAutoHyphens/>
        <w:autoSpaceDE w:val="0"/>
        <w:spacing w:after="0" w:line="240" w:lineRule="auto"/>
        <w:jc w:val="both"/>
        <w:rPr>
          <w:rFonts w:ascii="Times New Roman" w:eastAsia="Times New Roman" w:hAnsi="Times New Roman"/>
          <w:sz w:val="24"/>
          <w:szCs w:val="24"/>
          <w:lang w:eastAsia="zh-CN"/>
        </w:rPr>
      </w:pPr>
    </w:p>
    <w:p w14:paraId="51BB1F0F"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 jegyzőkönyv</w:t>
      </w:r>
    </w:p>
    <w:p w14:paraId="12A37252"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3656E89"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32. §</w:t>
      </w:r>
    </w:p>
    <w:p w14:paraId="054E40D6"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619F4A9" w14:textId="77777777" w:rsidR="005C66DD" w:rsidRPr="00FB3C77" w:rsidRDefault="005C66DD" w:rsidP="005C66DD">
      <w:pPr>
        <w:numPr>
          <w:ilvl w:val="0"/>
          <w:numId w:val="17"/>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 képviselő-testület üléséről digitális adathordozón rögzített felvétel készül, mely alapján a tanácskozás lényegét, valamint a meghozott döntéseket tartalmazó írásos jegyzőkönyvet kell készíteni.</w:t>
      </w:r>
    </w:p>
    <w:p w14:paraId="4CCBC399"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01B9402" w14:textId="77777777" w:rsidR="005C66DD" w:rsidRPr="00FB3C77" w:rsidRDefault="005C66DD" w:rsidP="005C66DD">
      <w:pPr>
        <w:numPr>
          <w:ilvl w:val="0"/>
          <w:numId w:val="17"/>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jegyzőkönyv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52. § (1) bekezdésében előírtakon túl tartalmazza</w:t>
      </w:r>
    </w:p>
    <w:p w14:paraId="7D09D8E1"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r>
    </w:p>
    <w:p w14:paraId="7DD22CDD"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az ülés jellegét (alakuló, rendes, rendkívüli, </w:t>
      </w:r>
      <w:proofErr w:type="spellStart"/>
      <w:r w:rsidRPr="00FB3C77">
        <w:rPr>
          <w:rFonts w:ascii="Times New Roman" w:eastAsia="Times New Roman" w:hAnsi="Times New Roman"/>
          <w:sz w:val="24"/>
          <w:szCs w:val="24"/>
          <w:lang w:eastAsia="hu-HU"/>
        </w:rPr>
        <w:t>közmeghallgatás</w:t>
      </w:r>
      <w:proofErr w:type="spellEnd"/>
      <w:r w:rsidRPr="00FB3C77">
        <w:rPr>
          <w:rFonts w:ascii="Times New Roman" w:eastAsia="Times New Roman" w:hAnsi="Times New Roman"/>
          <w:sz w:val="24"/>
          <w:szCs w:val="24"/>
          <w:lang w:eastAsia="hu-HU"/>
        </w:rPr>
        <w:t>),</w:t>
      </w:r>
    </w:p>
    <w:p w14:paraId="031027AE"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 az ülés nyilvános vagy zárt ülési módját,</w:t>
      </w:r>
    </w:p>
    <w:p w14:paraId="1DCEE866"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c) az ülésen tanácskozási joggal részt vevők nevét,</w:t>
      </w:r>
    </w:p>
    <w:p w14:paraId="25B64EA6"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d) az ülés megnyitásának időpontját,</w:t>
      </w:r>
    </w:p>
    <w:p w14:paraId="5DF40C9F"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e) interpellációkat, kérdéseket,</w:t>
      </w:r>
    </w:p>
    <w:p w14:paraId="76951330"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f) a szóban előterjesztett határozati javaslatokat,</w:t>
      </w:r>
    </w:p>
    <w:p w14:paraId="500E1A10"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g) a határozathozatal módját,</w:t>
      </w:r>
    </w:p>
    <w:p w14:paraId="480ABAF1"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h) a polgármester esetleges intézkedéseit,</w:t>
      </w:r>
    </w:p>
    <w:p w14:paraId="5EB2954D"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lastRenderedPageBreak/>
        <w:t>i) az ülésen történt fontosabb eseményeket,</w:t>
      </w:r>
    </w:p>
    <w:p w14:paraId="04169E71"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j) az ülés bezárásának időpontját,</w:t>
      </w:r>
    </w:p>
    <w:p w14:paraId="72C90501"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k) a határozatképtelenség miatt félbeszakadt ülés esetén a félbeszakadás időpontját és az érintett képviselők névsorát.</w:t>
      </w:r>
    </w:p>
    <w:p w14:paraId="24D1DACC"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21C37916" w14:textId="77777777" w:rsidR="005C66DD" w:rsidRPr="00FB3C77" w:rsidRDefault="005C66DD" w:rsidP="005C66DD">
      <w:pPr>
        <w:numPr>
          <w:ilvl w:val="0"/>
          <w:numId w:val="17"/>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 képviselő kérésére az írásban is benyújtott hozzászólását a jegyzőkönyvhöz mellékelni kell, valamint véleményét szó szerint kell rögzíteni a jegyzőkönyvben.</w:t>
      </w:r>
    </w:p>
    <w:p w14:paraId="63090493"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6C017575" w14:textId="77777777" w:rsidR="005C66DD" w:rsidRPr="00FB3C77" w:rsidRDefault="005C66DD" w:rsidP="005C66DD">
      <w:pPr>
        <w:numPr>
          <w:ilvl w:val="0"/>
          <w:numId w:val="17"/>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jegyzőkönyv mellékletei</w:t>
      </w:r>
    </w:p>
    <w:p w14:paraId="0F040597"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28571D8A"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a meghívó,</w:t>
      </w:r>
    </w:p>
    <w:p w14:paraId="31150D00"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 a jelenléti ív,</w:t>
      </w:r>
    </w:p>
    <w:p w14:paraId="0FA098FD"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c) az előterjesztések,</w:t>
      </w:r>
    </w:p>
    <w:p w14:paraId="1F19C92D"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d) az interpelláció, a kérdés,</w:t>
      </w:r>
    </w:p>
    <w:p w14:paraId="3B477DB8"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e) az írásban is benyújtott képviselői hozzászólás,</w:t>
      </w:r>
    </w:p>
    <w:p w14:paraId="40AEC26D"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f) a jegyző törvényességi észrevétele,</w:t>
      </w:r>
    </w:p>
    <w:p w14:paraId="0B65AD7D"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g) a titkos és a név szerinti szavazásról készült szavazólapok. </w:t>
      </w:r>
    </w:p>
    <w:p w14:paraId="56BD386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4289BE8"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33. §</w:t>
      </w:r>
    </w:p>
    <w:p w14:paraId="14F1F5BD"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16D2110" w14:textId="77777777" w:rsidR="005C66DD" w:rsidRPr="00FB3C77" w:rsidRDefault="005C66DD" w:rsidP="005C66DD">
      <w:pPr>
        <w:numPr>
          <w:ilvl w:val="0"/>
          <w:numId w:val="18"/>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jegyzőkönyv elkészítése, aláírása és a kormányhivatalnak való megküldése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xml:space="preserve">. 52. § (2) bekezdése szerint történik. </w:t>
      </w:r>
    </w:p>
    <w:p w14:paraId="729A2EA3"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1FFC1C87" w14:textId="77777777" w:rsidR="005C66DD" w:rsidRPr="00FB3C77" w:rsidRDefault="005C66DD" w:rsidP="005C66DD">
      <w:pPr>
        <w:numPr>
          <w:ilvl w:val="0"/>
          <w:numId w:val="1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jegyzőkönyv egy eredeti példánya a hivatal irattárában kerül elhelyezésre. </w:t>
      </w:r>
    </w:p>
    <w:p w14:paraId="25DF1D85"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B7C2CD0" w14:textId="77777777" w:rsidR="005C66DD" w:rsidRPr="00FB3C77" w:rsidRDefault="005C66DD" w:rsidP="005C66DD">
      <w:pPr>
        <w:numPr>
          <w:ilvl w:val="0"/>
          <w:numId w:val="1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jegyzőkönyvről készült hiteles kivonatot a jegyző írja alá.</w:t>
      </w:r>
    </w:p>
    <w:p w14:paraId="65D01BED"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BCC3061" w14:textId="77777777" w:rsidR="005C66DD" w:rsidRPr="00FB3C77" w:rsidRDefault="005C66DD" w:rsidP="005C66DD">
      <w:pPr>
        <w:numPr>
          <w:ilvl w:val="0"/>
          <w:numId w:val="1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zárt ülésről külön jegyzőkönyv készül.  </w:t>
      </w:r>
    </w:p>
    <w:p w14:paraId="6368FEE9"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4E080C48"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34. §</w:t>
      </w:r>
    </w:p>
    <w:p w14:paraId="25CC059E"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1F00419D" w14:textId="77777777" w:rsidR="005C66DD" w:rsidRPr="00FB3C77" w:rsidRDefault="005C66DD" w:rsidP="005C66DD">
      <w:pPr>
        <w:numPr>
          <w:ilvl w:val="0"/>
          <w:numId w:val="19"/>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A képviselő-testületi ülés jegyzőkönyvei és mellékletei - a zárt ülés esetét kivéve - a hivatalban megtekinthetők.</w:t>
      </w:r>
    </w:p>
    <w:p w14:paraId="67E1D4E3"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5DB0F2C9" w14:textId="77777777" w:rsidR="005C66DD" w:rsidRPr="00FB3C77" w:rsidRDefault="005C66DD" w:rsidP="005C66DD">
      <w:pPr>
        <w:numPr>
          <w:ilvl w:val="0"/>
          <w:numId w:val="19"/>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Az ülésről készült hangfelvételt harminc napig meg kell őrizni. </w:t>
      </w:r>
    </w:p>
    <w:p w14:paraId="685EFF8E"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1F7ED210" w14:textId="77777777" w:rsidR="005C66DD" w:rsidRPr="00FB3C77" w:rsidRDefault="005C66DD" w:rsidP="005C66DD">
      <w:pPr>
        <w:keepNext/>
        <w:widowControl w:val="0"/>
        <w:numPr>
          <w:ilvl w:val="1"/>
          <w:numId w:val="0"/>
        </w:numPr>
        <w:tabs>
          <w:tab w:val="num" w:pos="0"/>
        </w:tabs>
        <w:suppressAutoHyphens/>
        <w:autoSpaceDE w:val="0"/>
        <w:spacing w:after="0" w:line="240" w:lineRule="auto"/>
        <w:ind w:left="576" w:hanging="576"/>
        <w:jc w:val="center"/>
        <w:outlineLvl w:val="1"/>
        <w:rPr>
          <w:rFonts w:ascii="Times New Roman" w:eastAsia="Times New Roman" w:hAnsi="Times New Roman"/>
          <w:b/>
          <w:bCs/>
          <w:sz w:val="24"/>
          <w:szCs w:val="24"/>
          <w:lang w:eastAsia="zh-CN"/>
        </w:rPr>
      </w:pPr>
      <w:r w:rsidRPr="00FB3C77">
        <w:rPr>
          <w:rFonts w:ascii="Times New Roman" w:eastAsia="Times New Roman" w:hAnsi="Times New Roman"/>
          <w:b/>
          <w:bCs/>
          <w:sz w:val="24"/>
          <w:szCs w:val="24"/>
          <w:lang w:eastAsia="zh-CN"/>
        </w:rPr>
        <w:t>Helyi népszavazáshoz szükséges választópolgárok száma</w:t>
      </w:r>
    </w:p>
    <w:p w14:paraId="5F4D83BB"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3BC3878F"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35. §</w:t>
      </w:r>
    </w:p>
    <w:p w14:paraId="57343EA2"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0A53A3D9"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Helyi népszavazást a település választópolgárainak legalább 10 %-a kezdeményezhet. </w:t>
      </w:r>
    </w:p>
    <w:p w14:paraId="45C16AE3"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282E6301"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 xml:space="preserve">A </w:t>
      </w:r>
      <w:proofErr w:type="spellStart"/>
      <w:r w:rsidRPr="00FB3C77">
        <w:rPr>
          <w:rFonts w:ascii="Times New Roman" w:eastAsia="Times New Roman" w:hAnsi="Times New Roman"/>
          <w:b/>
          <w:sz w:val="24"/>
          <w:szCs w:val="24"/>
          <w:lang w:eastAsia="hu-HU"/>
        </w:rPr>
        <w:t>közmeghallgatás</w:t>
      </w:r>
      <w:proofErr w:type="spellEnd"/>
    </w:p>
    <w:p w14:paraId="1698DD5B"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0170A42F"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36. §</w:t>
      </w:r>
    </w:p>
    <w:p w14:paraId="5957546C"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064E99AB" w14:textId="77777777" w:rsidR="005C66DD" w:rsidRPr="00FB3C77" w:rsidRDefault="005C66DD" w:rsidP="005C66DD">
      <w:pPr>
        <w:numPr>
          <w:ilvl w:val="0"/>
          <w:numId w:val="21"/>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képviselő-testület évente legalább egy alkalommal </w:t>
      </w:r>
      <w:proofErr w:type="spellStart"/>
      <w:r w:rsidRPr="00FB3C77">
        <w:rPr>
          <w:rFonts w:ascii="Times New Roman" w:eastAsia="Times New Roman" w:hAnsi="Times New Roman"/>
          <w:sz w:val="24"/>
          <w:szCs w:val="24"/>
          <w:lang w:eastAsia="hu-HU"/>
        </w:rPr>
        <w:t>közmeghallgatást</w:t>
      </w:r>
      <w:proofErr w:type="spellEnd"/>
      <w:r w:rsidRPr="00FB3C77">
        <w:rPr>
          <w:rFonts w:ascii="Times New Roman" w:eastAsia="Times New Roman" w:hAnsi="Times New Roman"/>
          <w:sz w:val="24"/>
          <w:szCs w:val="24"/>
          <w:lang w:eastAsia="hu-HU"/>
        </w:rPr>
        <w:t xml:space="preserve"> tart, melyről jegyzőkönyv készül. </w:t>
      </w:r>
    </w:p>
    <w:p w14:paraId="1069D951"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47C2A1A3" w14:textId="77777777" w:rsidR="005C66DD" w:rsidRPr="00FB3C77" w:rsidRDefault="005C66DD" w:rsidP="005C66DD">
      <w:pPr>
        <w:numPr>
          <w:ilvl w:val="0"/>
          <w:numId w:val="21"/>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lastRenderedPageBreak/>
        <w:t xml:space="preserve">A </w:t>
      </w:r>
      <w:proofErr w:type="spellStart"/>
      <w:r w:rsidRPr="00FB3C77">
        <w:rPr>
          <w:rFonts w:ascii="Times New Roman" w:eastAsia="Times New Roman" w:hAnsi="Times New Roman"/>
          <w:sz w:val="24"/>
          <w:szCs w:val="24"/>
          <w:lang w:eastAsia="hu-HU"/>
        </w:rPr>
        <w:t>közmeghallgatás</w:t>
      </w:r>
      <w:proofErr w:type="spellEnd"/>
      <w:r w:rsidRPr="00FB3C77">
        <w:rPr>
          <w:rFonts w:ascii="Times New Roman" w:eastAsia="Times New Roman" w:hAnsi="Times New Roman"/>
          <w:sz w:val="24"/>
          <w:szCs w:val="24"/>
          <w:lang w:eastAsia="hu-HU"/>
        </w:rPr>
        <w:t xml:space="preserve"> időpontját, helyét és napirendjét a megtartását legalább nyolc nappal megelőzően, a nyilvános képviselő-testületi ülésekkel azonos módon ki kell hirdetni. </w:t>
      </w:r>
    </w:p>
    <w:p w14:paraId="10BFC050"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2741653A" w14:textId="77777777" w:rsidR="005C66DD" w:rsidRPr="00FB3C77" w:rsidRDefault="005C66DD" w:rsidP="005C66DD">
      <w:pPr>
        <w:numPr>
          <w:ilvl w:val="0"/>
          <w:numId w:val="21"/>
        </w:num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sz w:val="24"/>
          <w:szCs w:val="24"/>
          <w:lang w:eastAsia="hu-HU"/>
        </w:rPr>
        <w:t xml:space="preserve">A választópolgárok számára lehetővé kell tenni, hogy a kérdéseiket a </w:t>
      </w:r>
      <w:proofErr w:type="spellStart"/>
      <w:r w:rsidRPr="00FB3C77">
        <w:rPr>
          <w:rFonts w:ascii="Times New Roman" w:eastAsia="Times New Roman" w:hAnsi="Times New Roman"/>
          <w:sz w:val="24"/>
          <w:szCs w:val="24"/>
          <w:lang w:eastAsia="hu-HU"/>
        </w:rPr>
        <w:t>közmeghallgatás</w:t>
      </w:r>
      <w:proofErr w:type="spellEnd"/>
      <w:r w:rsidRPr="00FB3C77">
        <w:rPr>
          <w:rFonts w:ascii="Times New Roman" w:eastAsia="Times New Roman" w:hAnsi="Times New Roman"/>
          <w:sz w:val="24"/>
          <w:szCs w:val="24"/>
          <w:lang w:eastAsia="hu-HU"/>
        </w:rPr>
        <w:t xml:space="preserve"> előtt írásban vagy elektronikus úton feltehessék.</w:t>
      </w:r>
    </w:p>
    <w:p w14:paraId="12D52356"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15B955BD" w14:textId="77777777" w:rsidR="005C66DD" w:rsidRPr="00FB3C77" w:rsidRDefault="005C66DD" w:rsidP="005C66DD">
      <w:pPr>
        <w:numPr>
          <w:ilvl w:val="0"/>
          <w:numId w:val="2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w:t>
      </w:r>
      <w:proofErr w:type="spellStart"/>
      <w:r w:rsidRPr="00FB3C77">
        <w:rPr>
          <w:rFonts w:ascii="Times New Roman" w:eastAsia="Times New Roman" w:hAnsi="Times New Roman"/>
          <w:sz w:val="24"/>
          <w:szCs w:val="24"/>
          <w:lang w:eastAsia="hu-HU"/>
        </w:rPr>
        <w:t>közmeghallgatást</w:t>
      </w:r>
      <w:proofErr w:type="spellEnd"/>
      <w:r w:rsidRPr="00FB3C77">
        <w:rPr>
          <w:rFonts w:ascii="Times New Roman" w:eastAsia="Times New Roman" w:hAnsi="Times New Roman"/>
          <w:sz w:val="24"/>
          <w:szCs w:val="24"/>
          <w:lang w:eastAsia="hu-HU"/>
        </w:rPr>
        <w:t xml:space="preserve"> a polgármester vezeti.</w:t>
      </w:r>
    </w:p>
    <w:p w14:paraId="021AEFA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E69ACA4" w14:textId="77777777" w:rsidR="005C66DD" w:rsidRPr="00FB3C77" w:rsidRDefault="005C66DD" w:rsidP="005C66DD">
      <w:pPr>
        <w:numPr>
          <w:ilvl w:val="0"/>
          <w:numId w:val="2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w:t>
      </w:r>
      <w:proofErr w:type="spellStart"/>
      <w:r w:rsidRPr="00FB3C77">
        <w:rPr>
          <w:rFonts w:ascii="Times New Roman" w:eastAsia="Times New Roman" w:hAnsi="Times New Roman"/>
          <w:sz w:val="24"/>
          <w:szCs w:val="24"/>
          <w:lang w:eastAsia="hu-HU"/>
        </w:rPr>
        <w:t>közmeghallgatáson</w:t>
      </w:r>
      <w:proofErr w:type="spellEnd"/>
      <w:r w:rsidRPr="00FB3C77">
        <w:rPr>
          <w:rFonts w:ascii="Times New Roman" w:eastAsia="Times New Roman" w:hAnsi="Times New Roman"/>
          <w:sz w:val="24"/>
          <w:szCs w:val="24"/>
          <w:lang w:eastAsia="hu-HU"/>
        </w:rPr>
        <w:t xml:space="preserve"> helyi közügyeket érintő kérdésekben bárki felszólalhat. Amennyiben a hozzászólás tárgya nem helyi közérdekű vagy időtartama indokolatlanul hosszúra nyúlik, úgy a polgármester javasolhatja a képviselő-testületnek, hogy a hozzászólótól vonja meg a szót. A javaslatról a képviselő-testület vita nélkül dönt.</w:t>
      </w:r>
    </w:p>
    <w:p w14:paraId="171105E5"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31BE568" w14:textId="77777777" w:rsidR="005C66DD" w:rsidRPr="00FB3C77" w:rsidRDefault="005C66DD" w:rsidP="005C66DD">
      <w:pPr>
        <w:numPr>
          <w:ilvl w:val="0"/>
          <w:numId w:val="2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w:t>
      </w:r>
      <w:proofErr w:type="spellStart"/>
      <w:r w:rsidRPr="00FB3C77">
        <w:rPr>
          <w:rFonts w:ascii="Times New Roman" w:eastAsia="Times New Roman" w:hAnsi="Times New Roman"/>
          <w:sz w:val="24"/>
          <w:szCs w:val="24"/>
          <w:lang w:eastAsia="hu-HU"/>
        </w:rPr>
        <w:t>közmeghallgatáson</w:t>
      </w:r>
      <w:proofErr w:type="spellEnd"/>
      <w:r w:rsidRPr="00FB3C77">
        <w:rPr>
          <w:rFonts w:ascii="Times New Roman" w:eastAsia="Times New Roman" w:hAnsi="Times New Roman"/>
          <w:sz w:val="24"/>
          <w:szCs w:val="24"/>
          <w:lang w:eastAsia="hu-HU"/>
        </w:rPr>
        <w:t xml:space="preserve"> vagy azt megelőzően feltett és a helyszínen meg nem válaszolt kérdésekre tizenöt napon belül írásban kell választ adni. </w:t>
      </w:r>
    </w:p>
    <w:p w14:paraId="603C77A2"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0AC66C2E"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 lakossági fórumok</w:t>
      </w:r>
    </w:p>
    <w:p w14:paraId="7930E185"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6348B016" w14:textId="77777777" w:rsidR="005C66DD" w:rsidRDefault="005C66DD" w:rsidP="005C66DD">
      <w:pPr>
        <w:spacing w:after="0" w:line="240" w:lineRule="auto"/>
        <w:jc w:val="center"/>
        <w:rPr>
          <w:rFonts w:ascii="Times New Roman" w:eastAsia="Times New Roman" w:hAnsi="Times New Roman"/>
          <w:b/>
          <w:sz w:val="24"/>
          <w:szCs w:val="24"/>
          <w:lang w:eastAsia="hu-HU"/>
        </w:rPr>
      </w:pPr>
      <w:r>
        <w:rPr>
          <w:rStyle w:val="Lbjegyzet-hivatkozs"/>
          <w:rFonts w:ascii="Times New Roman" w:eastAsia="Times New Roman" w:hAnsi="Times New Roman"/>
          <w:b/>
          <w:sz w:val="24"/>
          <w:szCs w:val="24"/>
          <w:lang w:eastAsia="hu-HU"/>
        </w:rPr>
        <w:footnoteReference w:id="11"/>
      </w:r>
      <w:r w:rsidRPr="00FB3C77">
        <w:rPr>
          <w:rFonts w:ascii="Times New Roman" w:eastAsia="Times New Roman" w:hAnsi="Times New Roman"/>
          <w:b/>
          <w:sz w:val="24"/>
          <w:szCs w:val="24"/>
          <w:lang w:eastAsia="hu-HU"/>
        </w:rPr>
        <w:t>37. §</w:t>
      </w:r>
    </w:p>
    <w:p w14:paraId="76983719" w14:textId="77777777" w:rsidR="005C66DD" w:rsidRDefault="005C66DD" w:rsidP="005C66DD">
      <w:pPr>
        <w:spacing w:after="0" w:line="240" w:lineRule="auto"/>
        <w:jc w:val="center"/>
        <w:rPr>
          <w:rFonts w:ascii="Times New Roman" w:eastAsia="Times New Roman" w:hAnsi="Times New Roman"/>
          <w:b/>
          <w:sz w:val="24"/>
          <w:szCs w:val="24"/>
          <w:lang w:eastAsia="hu-HU"/>
        </w:rPr>
      </w:pPr>
    </w:p>
    <w:p w14:paraId="4886A4A1" w14:textId="77777777" w:rsidR="005C66DD" w:rsidRPr="007B53C3" w:rsidRDefault="005C66DD" w:rsidP="005C66DD">
      <w:pPr>
        <w:numPr>
          <w:ilvl w:val="0"/>
          <w:numId w:val="22"/>
        </w:numPr>
        <w:spacing w:after="0" w:line="240" w:lineRule="auto"/>
        <w:jc w:val="both"/>
        <w:rPr>
          <w:rFonts w:ascii="Times New Roman" w:eastAsia="Times New Roman" w:hAnsi="Times New Roman"/>
          <w:sz w:val="24"/>
          <w:szCs w:val="24"/>
          <w:lang w:eastAsia="hu-HU"/>
        </w:rPr>
      </w:pPr>
      <w:r w:rsidRPr="007B53C3">
        <w:rPr>
          <w:rFonts w:ascii="Times New Roman" w:eastAsia="Times New Roman" w:hAnsi="Times New Roman"/>
          <w:sz w:val="24"/>
          <w:szCs w:val="24"/>
          <w:lang w:eastAsia="hu-HU"/>
        </w:rPr>
        <w:t xml:space="preserve">A képviselő-testület az egyes városrészekben évente egy alkalommal lakossági fórumot tart. A lakossági fórum keretében tájékoztatást kell adni az önkormányzat előző évi gazdálkodásáról, valamint az önkormányzat és az adott városrész előtt álló feladatokról. </w:t>
      </w:r>
    </w:p>
    <w:p w14:paraId="706699B7" w14:textId="77777777" w:rsidR="005C66DD" w:rsidRPr="007B53C3" w:rsidRDefault="005C66DD" w:rsidP="005C66DD">
      <w:pPr>
        <w:spacing w:after="0" w:line="240" w:lineRule="auto"/>
        <w:ind w:left="578"/>
        <w:jc w:val="both"/>
        <w:rPr>
          <w:rFonts w:ascii="Times New Roman" w:eastAsia="Times New Roman" w:hAnsi="Times New Roman"/>
          <w:sz w:val="24"/>
          <w:szCs w:val="24"/>
          <w:lang w:eastAsia="hu-HU"/>
        </w:rPr>
      </w:pPr>
    </w:p>
    <w:p w14:paraId="2B23EA88" w14:textId="77777777" w:rsidR="005C66DD" w:rsidRPr="007B53C3" w:rsidRDefault="005C66DD" w:rsidP="005C66DD">
      <w:pPr>
        <w:numPr>
          <w:ilvl w:val="0"/>
          <w:numId w:val="22"/>
        </w:numPr>
        <w:spacing w:after="0" w:line="240" w:lineRule="auto"/>
        <w:jc w:val="both"/>
        <w:rPr>
          <w:rFonts w:ascii="Times New Roman" w:eastAsia="Times New Roman" w:hAnsi="Times New Roman"/>
          <w:sz w:val="24"/>
          <w:szCs w:val="24"/>
          <w:lang w:eastAsia="hu-HU"/>
        </w:rPr>
      </w:pPr>
      <w:r w:rsidRPr="007B53C3">
        <w:rPr>
          <w:rFonts w:ascii="Times New Roman" w:eastAsia="Times New Roman" w:hAnsi="Times New Roman"/>
          <w:sz w:val="24"/>
          <w:szCs w:val="24"/>
          <w:lang w:eastAsia="hu-HU"/>
        </w:rPr>
        <w:t xml:space="preserve">A város és városrészek üzemeltetésének felügyeletéért felelős tanácsnok, valamint a városi és városrészi rendezvények összehangolásának felügyeletéért felelős tanácsnok munkáját segítő tanácsadó testület tagjainak jelölése érdekében a helyi önkormányzati választást követő négy hónapon belül lakossági fórum megtartására kerül sor.  </w:t>
      </w:r>
    </w:p>
    <w:p w14:paraId="1BE9305C" w14:textId="77777777" w:rsidR="005C66DD" w:rsidRPr="007B53C3" w:rsidRDefault="005C66DD" w:rsidP="005C66DD">
      <w:pPr>
        <w:spacing w:after="0" w:line="240" w:lineRule="auto"/>
        <w:ind w:left="578"/>
        <w:jc w:val="both"/>
        <w:rPr>
          <w:rFonts w:ascii="Times New Roman" w:eastAsia="Times New Roman" w:hAnsi="Times New Roman"/>
          <w:sz w:val="24"/>
          <w:szCs w:val="24"/>
          <w:lang w:eastAsia="hu-HU"/>
        </w:rPr>
      </w:pPr>
    </w:p>
    <w:p w14:paraId="5BF101CD" w14:textId="77777777" w:rsidR="005C66DD" w:rsidRPr="007B53C3" w:rsidRDefault="005C66DD" w:rsidP="005C66DD">
      <w:pPr>
        <w:numPr>
          <w:ilvl w:val="0"/>
          <w:numId w:val="22"/>
        </w:numPr>
        <w:spacing w:after="0" w:line="240" w:lineRule="auto"/>
        <w:jc w:val="both"/>
        <w:rPr>
          <w:rFonts w:ascii="Times New Roman" w:eastAsia="Times New Roman" w:hAnsi="Times New Roman"/>
          <w:sz w:val="24"/>
          <w:szCs w:val="24"/>
          <w:lang w:eastAsia="hu-HU"/>
        </w:rPr>
      </w:pPr>
      <w:r w:rsidRPr="007B53C3">
        <w:rPr>
          <w:rFonts w:ascii="Times New Roman" w:eastAsia="Times New Roman" w:hAnsi="Times New Roman"/>
          <w:sz w:val="24"/>
          <w:szCs w:val="24"/>
          <w:lang w:eastAsia="hu-HU"/>
        </w:rPr>
        <w:t>Az (1)-(2) bekezdésekben meghatározott lakossági fórumok előkészítése, szervezése a polgármester és a tanácsnokok feladata.</w:t>
      </w:r>
    </w:p>
    <w:p w14:paraId="47DF0125"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513BC2F4" w14:textId="77777777" w:rsidR="005C66DD" w:rsidRPr="00FB3C77" w:rsidRDefault="005C66DD" w:rsidP="005C66DD">
      <w:pPr>
        <w:spacing w:after="0" w:line="240" w:lineRule="auto"/>
        <w:jc w:val="center"/>
        <w:rPr>
          <w:rFonts w:ascii="Times New Roman" w:eastAsia="Times New Roman" w:hAnsi="Times New Roman"/>
          <w:b/>
          <w:bCs/>
          <w:sz w:val="24"/>
          <w:szCs w:val="24"/>
          <w:lang w:eastAsia="hu-HU"/>
        </w:rPr>
      </w:pPr>
      <w:r w:rsidRPr="00FB3C77">
        <w:rPr>
          <w:rFonts w:ascii="Times New Roman" w:eastAsia="Times New Roman" w:hAnsi="Times New Roman"/>
          <w:b/>
          <w:bCs/>
          <w:sz w:val="24"/>
          <w:szCs w:val="24"/>
          <w:lang w:eastAsia="hu-HU"/>
        </w:rPr>
        <w:t>II. fejezet</w:t>
      </w:r>
    </w:p>
    <w:p w14:paraId="7CB2F4A9"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7860F86B"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 települési képviselő</w:t>
      </w:r>
    </w:p>
    <w:p w14:paraId="3B2718FB"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65F6359D"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 települési képviselő jogai és kötelezettségei</w:t>
      </w:r>
    </w:p>
    <w:p w14:paraId="3173BF79"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40854CF7"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38. §</w:t>
      </w:r>
    </w:p>
    <w:p w14:paraId="54E6688F"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6462512" w14:textId="77777777" w:rsidR="005C66DD" w:rsidRPr="00FB3C77" w:rsidRDefault="005C66DD" w:rsidP="005C66DD">
      <w:pPr>
        <w:numPr>
          <w:ilvl w:val="0"/>
          <w:numId w:val="6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képviselő jogaira és kötelezettségeire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32. §-</w:t>
      </w:r>
      <w:proofErr w:type="spellStart"/>
      <w:r w:rsidRPr="00FB3C77">
        <w:rPr>
          <w:rFonts w:ascii="Times New Roman" w:eastAsia="Times New Roman" w:hAnsi="Times New Roman"/>
          <w:sz w:val="24"/>
          <w:szCs w:val="24"/>
          <w:lang w:eastAsia="hu-HU"/>
        </w:rPr>
        <w:t>ában</w:t>
      </w:r>
      <w:proofErr w:type="spellEnd"/>
      <w:r w:rsidRPr="00FB3C77">
        <w:rPr>
          <w:rFonts w:ascii="Times New Roman" w:eastAsia="Times New Roman" w:hAnsi="Times New Roman"/>
          <w:sz w:val="24"/>
          <w:szCs w:val="24"/>
          <w:lang w:eastAsia="hu-HU"/>
        </w:rPr>
        <w:t>, valamint a jelen rendeletben foglaltak az irányadók.</w:t>
      </w:r>
    </w:p>
    <w:p w14:paraId="6C08E553"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C528D6D" w14:textId="77777777" w:rsidR="005C66DD" w:rsidRPr="00FB3C77" w:rsidRDefault="005C66DD" w:rsidP="005C66DD">
      <w:pPr>
        <w:numPr>
          <w:ilvl w:val="0"/>
          <w:numId w:val="6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képviselőt tevékenysége ellátásáért tiszteletdíj illeti meg, melynek mértéke a tárgyévi költségvetési rendeletben kerül megállapításra. </w:t>
      </w:r>
    </w:p>
    <w:p w14:paraId="76085434"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8934547" w14:textId="77777777" w:rsidR="005C66DD" w:rsidRPr="00FB3C77" w:rsidRDefault="005C66DD" w:rsidP="005C66DD">
      <w:pPr>
        <w:numPr>
          <w:ilvl w:val="0"/>
          <w:numId w:val="6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képviselő és a bizottság nem képviselő tagja a képviselő-testületnek címzett, a polgármesterhez eljuttatott írásos nyilatkozatával tiszteletdíjáról bármikor lemondhat. </w:t>
      </w:r>
      <w:r w:rsidRPr="00FB3C77">
        <w:rPr>
          <w:rFonts w:ascii="Times New Roman" w:eastAsia="Times New Roman" w:hAnsi="Times New Roman"/>
          <w:sz w:val="24"/>
          <w:szCs w:val="24"/>
          <w:lang w:eastAsia="hu-HU"/>
        </w:rPr>
        <w:lastRenderedPageBreak/>
        <w:t>A lemondás vonatkozhat a tiszteletdíj folyósításának meghatározott időtartamára vagy a tiszteletdíj meghatározott hányadára is.</w:t>
      </w:r>
    </w:p>
    <w:p w14:paraId="04D58E56"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FC22F0B" w14:textId="77777777" w:rsidR="005C66DD" w:rsidRPr="00FB3C77" w:rsidRDefault="005C66DD" w:rsidP="005C66DD">
      <w:pPr>
        <w:numPr>
          <w:ilvl w:val="0"/>
          <w:numId w:val="6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tiszteletdíj kifizetéséről minden hónap 10. napjáig a jegyző intézkedik. </w:t>
      </w:r>
    </w:p>
    <w:p w14:paraId="27937C82"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01C53F4" w14:textId="77777777" w:rsidR="005C66DD" w:rsidRPr="00FB3C77" w:rsidRDefault="005C66DD" w:rsidP="005C66DD">
      <w:pPr>
        <w:numPr>
          <w:ilvl w:val="0"/>
          <w:numId w:val="6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hivatal köteles a települési képviselőt soron kívül fogadni, a képviselői munkához szükséges tájékoztatást, ügyviteli közreműködést megadni. A képviselő jogosult az önkormányzati ügyeket tartalmazó iratokba betekinteni, azokról a hivatalban </w:t>
      </w:r>
      <w:r w:rsidRPr="00FB3C77">
        <w:rPr>
          <w:rFonts w:ascii="Times New Roman" w:eastAsia="Times New Roman" w:hAnsi="Times New Roman"/>
          <w:sz w:val="24"/>
          <w:szCs w:val="24"/>
          <w:lang w:eastAsia="hu-HU"/>
        </w:rPr>
        <w:softHyphen/>
        <w:t>- a személyes adatok védelmére, az iratvédelemre és iratkezelésre vonatkozó szabályok betartásával - jegyzetet, feljegyzést készíteni.</w:t>
      </w:r>
    </w:p>
    <w:p w14:paraId="39CD917B" w14:textId="77777777" w:rsidR="005C66DD" w:rsidRPr="00FB3C77" w:rsidRDefault="005C66DD" w:rsidP="005C66DD">
      <w:pPr>
        <w:spacing w:after="0" w:line="240" w:lineRule="auto"/>
        <w:ind w:left="720"/>
        <w:jc w:val="both"/>
        <w:rPr>
          <w:rFonts w:ascii="Times New Roman" w:eastAsia="Times New Roman" w:hAnsi="Times New Roman"/>
          <w:sz w:val="24"/>
          <w:szCs w:val="24"/>
          <w:lang w:eastAsia="hu-HU"/>
        </w:rPr>
      </w:pPr>
    </w:p>
    <w:p w14:paraId="1E52ED5C"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39. §</w:t>
      </w:r>
    </w:p>
    <w:p w14:paraId="6E689572"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3D3A2B01" w14:textId="77777777" w:rsidR="005C66DD" w:rsidRPr="00FB3C77" w:rsidRDefault="005C66DD" w:rsidP="005C66DD">
      <w:pPr>
        <w:numPr>
          <w:ilvl w:val="0"/>
          <w:numId w:val="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képviselők munkájukat önzetlenül, a közösségért való tenni akarással végzik.</w:t>
      </w:r>
    </w:p>
    <w:p w14:paraId="7B90911D"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41BF7DF" w14:textId="77777777" w:rsidR="005C66DD" w:rsidRPr="00FB3C77" w:rsidRDefault="005C66DD" w:rsidP="005C66DD">
      <w:pPr>
        <w:numPr>
          <w:ilvl w:val="0"/>
          <w:numId w:val="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képviselő eskütételére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28. § (2) bekezdésében foglaltak az irányadók.</w:t>
      </w:r>
    </w:p>
    <w:p w14:paraId="70012D68"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837D14F" w14:textId="77777777" w:rsidR="005C66DD" w:rsidRPr="00FB3C77" w:rsidRDefault="005C66DD" w:rsidP="005C66DD">
      <w:pPr>
        <w:numPr>
          <w:ilvl w:val="0"/>
          <w:numId w:val="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törvényben meghatározott kötelezettségeken túlmenően a képviselő köteles</w:t>
      </w:r>
    </w:p>
    <w:p w14:paraId="1065BE83"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A4A4FFA" w14:textId="77777777" w:rsidR="005C66DD" w:rsidRPr="00FB3C77" w:rsidRDefault="005C66DD" w:rsidP="005C66DD">
      <w:pPr>
        <w:spacing w:after="0" w:line="240" w:lineRule="auto"/>
        <w:ind w:left="70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w:t>
      </w:r>
      <w:r w:rsidRPr="00FB3C77">
        <w:rPr>
          <w:rFonts w:ascii="Times New Roman" w:eastAsia="Times New Roman" w:hAnsi="Times New Roman"/>
          <w:sz w:val="24"/>
          <w:szCs w:val="24"/>
          <w:lang w:eastAsia="hu-HU"/>
        </w:rPr>
        <w:tab/>
        <w:t>az alakuló ülésen, illetőleg megválasztását követő ülésen esküt tenni,</w:t>
      </w:r>
    </w:p>
    <w:p w14:paraId="7FEAFFFC" w14:textId="77777777" w:rsidR="005C66DD" w:rsidRPr="00FB3C77" w:rsidRDefault="005C66DD" w:rsidP="005C66DD">
      <w:pPr>
        <w:spacing w:after="0" w:line="240" w:lineRule="auto"/>
        <w:ind w:left="1413" w:hanging="705"/>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w:t>
      </w:r>
      <w:r w:rsidRPr="00FB3C77">
        <w:rPr>
          <w:rFonts w:ascii="Times New Roman" w:eastAsia="Times New Roman" w:hAnsi="Times New Roman"/>
          <w:sz w:val="24"/>
          <w:szCs w:val="24"/>
          <w:lang w:eastAsia="hu-HU"/>
        </w:rPr>
        <w:tab/>
        <w:t>tevékenyen részt venni a képviselő-testület, valamint a tagsága szerinti bizottság munkájában,</w:t>
      </w:r>
    </w:p>
    <w:p w14:paraId="756B6267" w14:textId="77777777" w:rsidR="005C66DD" w:rsidRPr="00FB3C77" w:rsidRDefault="005C66DD" w:rsidP="005C66DD">
      <w:pPr>
        <w:spacing w:after="0" w:line="240" w:lineRule="auto"/>
        <w:ind w:left="70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c)</w:t>
      </w:r>
      <w:r w:rsidRPr="00FB3C77">
        <w:rPr>
          <w:rFonts w:ascii="Times New Roman" w:eastAsia="Times New Roman" w:hAnsi="Times New Roman"/>
          <w:sz w:val="24"/>
          <w:szCs w:val="24"/>
          <w:lang w:eastAsia="hu-HU"/>
        </w:rPr>
        <w:tab/>
        <w:t xml:space="preserve">a testület vagy a bizottság ülésén való részvételének akadályát haladéktalanul </w:t>
      </w:r>
      <w:r w:rsidRPr="00FB3C77">
        <w:rPr>
          <w:rFonts w:ascii="Times New Roman" w:eastAsia="Times New Roman" w:hAnsi="Times New Roman"/>
          <w:sz w:val="24"/>
          <w:szCs w:val="24"/>
          <w:lang w:eastAsia="hu-HU"/>
        </w:rPr>
        <w:tab/>
        <w:t>bejelenteni, és megfelelő módon igazolni,</w:t>
      </w:r>
    </w:p>
    <w:p w14:paraId="33AAED00" w14:textId="77777777" w:rsidR="005C66DD" w:rsidRPr="00FB3C77" w:rsidRDefault="005C66DD" w:rsidP="005C66DD">
      <w:pPr>
        <w:spacing w:after="0" w:line="240" w:lineRule="auto"/>
        <w:ind w:left="70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d)</w:t>
      </w:r>
      <w:r w:rsidRPr="00FB3C77">
        <w:rPr>
          <w:rFonts w:ascii="Times New Roman" w:eastAsia="Times New Roman" w:hAnsi="Times New Roman"/>
          <w:sz w:val="24"/>
          <w:szCs w:val="24"/>
          <w:lang w:eastAsia="hu-HU"/>
        </w:rPr>
        <w:tab/>
        <w:t xml:space="preserve">felkérés alapján a testületi ülések előkészítésében, valamint a különböző </w:t>
      </w:r>
      <w:r w:rsidRPr="00FB3C77">
        <w:rPr>
          <w:rFonts w:ascii="Times New Roman" w:eastAsia="Times New Roman" w:hAnsi="Times New Roman"/>
          <w:sz w:val="24"/>
          <w:szCs w:val="24"/>
          <w:lang w:eastAsia="hu-HU"/>
        </w:rPr>
        <w:tab/>
        <w:t>vizsgálatokban részt venni,</w:t>
      </w:r>
    </w:p>
    <w:p w14:paraId="3F52DBE9" w14:textId="77777777" w:rsidR="005C66DD" w:rsidRPr="00FB3C77" w:rsidRDefault="005C66DD" w:rsidP="005C66DD">
      <w:pPr>
        <w:spacing w:after="0" w:line="240" w:lineRule="auto"/>
        <w:ind w:left="70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e) </w:t>
      </w:r>
      <w:r w:rsidRPr="00FB3C77">
        <w:rPr>
          <w:rFonts w:ascii="Times New Roman" w:eastAsia="Times New Roman" w:hAnsi="Times New Roman"/>
          <w:sz w:val="24"/>
          <w:szCs w:val="24"/>
          <w:lang w:eastAsia="hu-HU"/>
        </w:rPr>
        <w:tab/>
        <w:t>a személyes érintettségét bejelenteni,</w:t>
      </w:r>
    </w:p>
    <w:p w14:paraId="68CB5B59" w14:textId="77777777" w:rsidR="005C66DD" w:rsidRPr="00FB3C77" w:rsidRDefault="005C66DD" w:rsidP="005C66DD">
      <w:pPr>
        <w:spacing w:after="0" w:line="240" w:lineRule="auto"/>
        <w:ind w:left="1413" w:hanging="705"/>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f)</w:t>
      </w:r>
      <w:r w:rsidRPr="00FB3C77">
        <w:rPr>
          <w:rFonts w:ascii="Times New Roman" w:eastAsia="Times New Roman" w:hAnsi="Times New Roman"/>
          <w:sz w:val="24"/>
          <w:szCs w:val="24"/>
          <w:lang w:eastAsia="hu-HU"/>
        </w:rPr>
        <w:tab/>
        <w:t xml:space="preserve">megválasztásától, majd ezt követően minden év január 1-jétől számított harminc napon belül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39. § (1) bekezdése szerinti vagyonnyilatkozatot tenni,</w:t>
      </w:r>
    </w:p>
    <w:p w14:paraId="5C7C6023" w14:textId="77777777" w:rsidR="005C66DD" w:rsidRPr="00FB3C77" w:rsidRDefault="005C66DD" w:rsidP="005C66DD">
      <w:pPr>
        <w:spacing w:after="0" w:line="240" w:lineRule="auto"/>
        <w:ind w:left="1413" w:hanging="705"/>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g)</w:t>
      </w:r>
      <w:r w:rsidRPr="00FB3C77">
        <w:rPr>
          <w:rFonts w:ascii="Times New Roman" w:eastAsia="Times New Roman" w:hAnsi="Times New Roman"/>
          <w:sz w:val="24"/>
          <w:szCs w:val="24"/>
          <w:lang w:eastAsia="hu-HU"/>
        </w:rPr>
        <w:tab/>
      </w:r>
      <w:r w:rsidRPr="00FB3C77">
        <w:rPr>
          <w:rFonts w:ascii="Times New Roman" w:eastAsia="Times New Roman" w:hAnsi="Times New Roman"/>
          <w:sz w:val="24"/>
          <w:szCs w:val="24"/>
          <w:lang w:eastAsia="hu-HU"/>
        </w:rPr>
        <w:tab/>
        <w:t>esküjéhez híven a tudomására jutott állami és hivatali titkot - megbízatásának lejárta után is fennmaradó kötelezettségként - megőrizni,</w:t>
      </w:r>
    </w:p>
    <w:p w14:paraId="2A8113C1" w14:textId="77777777" w:rsidR="005C66DD" w:rsidRPr="00FB3C77" w:rsidRDefault="005C66DD" w:rsidP="005C66DD">
      <w:pPr>
        <w:spacing w:after="0" w:line="240" w:lineRule="auto"/>
        <w:ind w:left="1080" w:hanging="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h)</w:t>
      </w:r>
      <w:r w:rsidRPr="00FB3C77">
        <w:rPr>
          <w:rFonts w:ascii="Times New Roman" w:eastAsia="Times New Roman" w:hAnsi="Times New Roman"/>
          <w:sz w:val="24"/>
          <w:szCs w:val="24"/>
          <w:lang w:eastAsia="hu-HU"/>
        </w:rPr>
        <w:tab/>
      </w:r>
      <w:r w:rsidRPr="00FB3C77">
        <w:rPr>
          <w:rFonts w:ascii="Times New Roman" w:eastAsia="Times New Roman" w:hAnsi="Times New Roman"/>
          <w:sz w:val="24"/>
          <w:szCs w:val="24"/>
          <w:lang w:eastAsia="hu-HU"/>
        </w:rPr>
        <w:tab/>
        <w:t xml:space="preserve">a </w:t>
      </w:r>
      <w:proofErr w:type="spellStart"/>
      <w:r w:rsidRPr="00FB3C77">
        <w:rPr>
          <w:rFonts w:ascii="Times New Roman" w:eastAsia="Times New Roman" w:hAnsi="Times New Roman"/>
          <w:sz w:val="24"/>
          <w:szCs w:val="24"/>
          <w:lang w:eastAsia="hu-HU"/>
        </w:rPr>
        <w:t>közmeghallgatáson</w:t>
      </w:r>
      <w:proofErr w:type="spellEnd"/>
      <w:r w:rsidRPr="00FB3C77">
        <w:rPr>
          <w:rFonts w:ascii="Times New Roman" w:eastAsia="Times New Roman" w:hAnsi="Times New Roman"/>
          <w:sz w:val="24"/>
          <w:szCs w:val="24"/>
          <w:lang w:eastAsia="hu-HU"/>
        </w:rPr>
        <w:t xml:space="preserve"> részt venni,</w:t>
      </w:r>
    </w:p>
    <w:p w14:paraId="34DFA250" w14:textId="77777777" w:rsidR="005C66DD" w:rsidRDefault="005C66DD" w:rsidP="005C66DD">
      <w:pPr>
        <w:spacing w:after="0" w:line="240" w:lineRule="auto"/>
        <w:ind w:left="1080" w:hanging="360"/>
        <w:jc w:val="both"/>
        <w:rPr>
          <w:rFonts w:ascii="Times New Roman" w:eastAsia="Times New Roman" w:hAnsi="Times New Roman"/>
          <w:bCs/>
          <w:iCs/>
          <w:sz w:val="24"/>
          <w:szCs w:val="24"/>
          <w:lang w:eastAsia="hu-HU"/>
        </w:rPr>
      </w:pPr>
      <w:r w:rsidRPr="00FB3C77">
        <w:rPr>
          <w:rFonts w:ascii="Times New Roman" w:eastAsia="Times New Roman" w:hAnsi="Times New Roman"/>
          <w:sz w:val="24"/>
          <w:szCs w:val="24"/>
          <w:lang w:eastAsia="hu-HU"/>
        </w:rPr>
        <w:t>i)</w:t>
      </w:r>
      <w:r w:rsidRPr="00FB3C77">
        <w:rPr>
          <w:rFonts w:ascii="Times New Roman" w:eastAsia="Times New Roman" w:hAnsi="Times New Roman"/>
          <w:sz w:val="24"/>
          <w:szCs w:val="24"/>
          <w:lang w:eastAsia="hu-HU"/>
        </w:rPr>
        <w:tab/>
      </w:r>
      <w:r w:rsidRPr="00FB3C77">
        <w:rPr>
          <w:rFonts w:ascii="Times New Roman" w:eastAsia="Times New Roman" w:hAnsi="Times New Roman"/>
          <w:sz w:val="24"/>
          <w:szCs w:val="24"/>
          <w:lang w:eastAsia="hu-HU"/>
        </w:rPr>
        <w:tab/>
      </w:r>
      <w:r w:rsidRPr="00FB3C77">
        <w:rPr>
          <w:rFonts w:ascii="Times New Roman" w:eastAsia="Times New Roman" w:hAnsi="Times New Roman"/>
          <w:bCs/>
          <w:iCs/>
          <w:sz w:val="24"/>
          <w:szCs w:val="24"/>
          <w:lang w:eastAsia="hu-HU"/>
        </w:rPr>
        <w:t>a vele szemben fennálló összeférhetetlenségi o</w:t>
      </w:r>
      <w:r>
        <w:rPr>
          <w:rFonts w:ascii="Times New Roman" w:eastAsia="Times New Roman" w:hAnsi="Times New Roman"/>
          <w:bCs/>
          <w:iCs/>
          <w:sz w:val="24"/>
          <w:szCs w:val="24"/>
          <w:lang w:eastAsia="hu-HU"/>
        </w:rPr>
        <w:t>kot bejelenteni és megszüntetni,</w:t>
      </w:r>
    </w:p>
    <w:p w14:paraId="0262B0AE" w14:textId="77777777" w:rsidR="005C66DD" w:rsidRPr="00095877" w:rsidRDefault="005C66DD" w:rsidP="005C66DD">
      <w:pPr>
        <w:spacing w:after="0" w:line="240" w:lineRule="auto"/>
        <w:ind w:left="1410" w:hanging="690"/>
        <w:jc w:val="both"/>
        <w:rPr>
          <w:rFonts w:ascii="Times New Roman" w:eastAsia="Times New Roman" w:hAnsi="Times New Roman"/>
          <w:bCs/>
          <w:iCs/>
          <w:sz w:val="24"/>
          <w:szCs w:val="24"/>
          <w:lang w:eastAsia="hu-HU"/>
        </w:rPr>
      </w:pPr>
      <w:r>
        <w:rPr>
          <w:rStyle w:val="Lbjegyzet-hivatkozs"/>
          <w:rFonts w:ascii="Times New Roman" w:eastAsia="Times New Roman" w:hAnsi="Times New Roman"/>
          <w:bCs/>
          <w:iCs/>
          <w:sz w:val="24"/>
          <w:szCs w:val="24"/>
          <w:lang w:eastAsia="hu-HU"/>
        </w:rPr>
        <w:footnoteReference w:id="12"/>
      </w:r>
      <w:r w:rsidRPr="00095877">
        <w:rPr>
          <w:rFonts w:ascii="Times New Roman" w:eastAsia="Times New Roman" w:hAnsi="Times New Roman"/>
          <w:bCs/>
          <w:iCs/>
          <w:sz w:val="24"/>
          <w:szCs w:val="24"/>
          <w:lang w:eastAsia="hu-HU"/>
        </w:rPr>
        <w:t xml:space="preserve">j) </w:t>
      </w:r>
      <w:r>
        <w:rPr>
          <w:rFonts w:ascii="Times New Roman" w:eastAsia="Times New Roman" w:hAnsi="Times New Roman"/>
          <w:bCs/>
          <w:iCs/>
          <w:sz w:val="24"/>
          <w:szCs w:val="24"/>
          <w:lang w:eastAsia="hu-HU"/>
        </w:rPr>
        <w:tab/>
      </w:r>
      <w:r>
        <w:rPr>
          <w:rFonts w:ascii="Times New Roman" w:eastAsia="Times New Roman" w:hAnsi="Times New Roman"/>
          <w:bCs/>
          <w:iCs/>
          <w:sz w:val="24"/>
          <w:szCs w:val="24"/>
          <w:lang w:eastAsia="hu-HU"/>
        </w:rPr>
        <w:tab/>
      </w:r>
      <w:r w:rsidRPr="00095877">
        <w:rPr>
          <w:rFonts w:ascii="Times New Roman" w:eastAsia="Times New Roman" w:hAnsi="Times New Roman"/>
          <w:bCs/>
          <w:iCs/>
          <w:sz w:val="24"/>
          <w:szCs w:val="24"/>
          <w:lang w:eastAsia="hu-HU"/>
        </w:rPr>
        <w:t>a közéleti tevékenység végzésére és a választók bizalmára méltó magatartást tanúsítani,</w:t>
      </w:r>
    </w:p>
    <w:p w14:paraId="1F20BFFB" w14:textId="77777777" w:rsidR="005C66DD" w:rsidRPr="00095877" w:rsidRDefault="005C66DD" w:rsidP="005C66DD">
      <w:pPr>
        <w:spacing w:after="0" w:line="240" w:lineRule="auto"/>
        <w:ind w:left="1410" w:hanging="690"/>
        <w:jc w:val="both"/>
        <w:rPr>
          <w:rFonts w:ascii="Times New Roman" w:eastAsia="Times New Roman" w:hAnsi="Times New Roman"/>
          <w:bCs/>
          <w:iCs/>
          <w:sz w:val="24"/>
          <w:szCs w:val="24"/>
          <w:lang w:eastAsia="hu-HU"/>
        </w:rPr>
      </w:pPr>
      <w:r>
        <w:rPr>
          <w:rStyle w:val="Lbjegyzet-hivatkozs"/>
          <w:rFonts w:ascii="Times New Roman" w:eastAsia="Times New Roman" w:hAnsi="Times New Roman"/>
          <w:bCs/>
          <w:iCs/>
          <w:sz w:val="24"/>
          <w:szCs w:val="24"/>
          <w:lang w:eastAsia="hu-HU"/>
        </w:rPr>
        <w:footnoteReference w:id="13"/>
      </w:r>
      <w:r w:rsidRPr="00095877">
        <w:rPr>
          <w:rFonts w:ascii="Times New Roman" w:eastAsia="Times New Roman" w:hAnsi="Times New Roman"/>
          <w:bCs/>
          <w:iCs/>
          <w:sz w:val="24"/>
          <w:szCs w:val="24"/>
          <w:lang w:eastAsia="hu-HU"/>
        </w:rPr>
        <w:t xml:space="preserve">k) </w:t>
      </w:r>
      <w:r>
        <w:rPr>
          <w:rFonts w:ascii="Times New Roman" w:eastAsia="Times New Roman" w:hAnsi="Times New Roman"/>
          <w:bCs/>
          <w:iCs/>
          <w:sz w:val="24"/>
          <w:szCs w:val="24"/>
          <w:lang w:eastAsia="hu-HU"/>
        </w:rPr>
        <w:tab/>
      </w:r>
      <w:r>
        <w:rPr>
          <w:rFonts w:ascii="Times New Roman" w:eastAsia="Times New Roman" w:hAnsi="Times New Roman"/>
          <w:bCs/>
          <w:iCs/>
          <w:sz w:val="24"/>
          <w:szCs w:val="24"/>
          <w:lang w:eastAsia="hu-HU"/>
        </w:rPr>
        <w:tab/>
      </w:r>
      <w:r w:rsidRPr="00095877">
        <w:rPr>
          <w:rFonts w:ascii="Times New Roman" w:eastAsia="Times New Roman" w:hAnsi="Times New Roman"/>
          <w:bCs/>
          <w:iCs/>
          <w:sz w:val="24"/>
          <w:szCs w:val="24"/>
          <w:lang w:eastAsia="hu-HU"/>
        </w:rPr>
        <w:t>az ülések során az ülés méltóságához nem illő, a képviselő-testület tekintélyét vagy másokat sértő kijelentések tételétől és kifejezések használatától tartózkodni,</w:t>
      </w:r>
    </w:p>
    <w:p w14:paraId="4671BF93" w14:textId="77777777" w:rsidR="005C66DD" w:rsidRDefault="005C66DD" w:rsidP="005C66DD">
      <w:pPr>
        <w:spacing w:after="0" w:line="240" w:lineRule="auto"/>
        <w:ind w:left="1410" w:hanging="690"/>
        <w:jc w:val="both"/>
        <w:rPr>
          <w:rFonts w:ascii="Times New Roman" w:eastAsia="Times New Roman" w:hAnsi="Times New Roman"/>
          <w:bCs/>
          <w:iCs/>
          <w:sz w:val="24"/>
          <w:szCs w:val="24"/>
          <w:lang w:eastAsia="hu-HU"/>
        </w:rPr>
      </w:pPr>
      <w:r>
        <w:rPr>
          <w:rStyle w:val="Lbjegyzet-hivatkozs"/>
          <w:rFonts w:ascii="Times New Roman" w:eastAsia="Times New Roman" w:hAnsi="Times New Roman"/>
          <w:bCs/>
          <w:iCs/>
          <w:sz w:val="24"/>
          <w:szCs w:val="24"/>
          <w:lang w:eastAsia="hu-HU"/>
        </w:rPr>
        <w:footnoteReference w:id="14"/>
      </w:r>
      <w:r w:rsidRPr="00095877">
        <w:rPr>
          <w:rFonts w:ascii="Times New Roman" w:eastAsia="Times New Roman" w:hAnsi="Times New Roman"/>
          <w:bCs/>
          <w:iCs/>
          <w:sz w:val="24"/>
          <w:szCs w:val="24"/>
          <w:lang w:eastAsia="hu-HU"/>
        </w:rPr>
        <w:t xml:space="preserve">l) </w:t>
      </w:r>
      <w:r>
        <w:rPr>
          <w:rFonts w:ascii="Times New Roman" w:eastAsia="Times New Roman" w:hAnsi="Times New Roman"/>
          <w:bCs/>
          <w:iCs/>
          <w:sz w:val="24"/>
          <w:szCs w:val="24"/>
          <w:lang w:eastAsia="hu-HU"/>
        </w:rPr>
        <w:tab/>
      </w:r>
      <w:r>
        <w:rPr>
          <w:rFonts w:ascii="Times New Roman" w:eastAsia="Times New Roman" w:hAnsi="Times New Roman"/>
          <w:bCs/>
          <w:iCs/>
          <w:sz w:val="24"/>
          <w:szCs w:val="24"/>
          <w:lang w:eastAsia="hu-HU"/>
        </w:rPr>
        <w:tab/>
      </w:r>
      <w:r w:rsidRPr="00095877">
        <w:rPr>
          <w:rFonts w:ascii="Times New Roman" w:eastAsia="Times New Roman" w:hAnsi="Times New Roman"/>
          <w:bCs/>
          <w:iCs/>
          <w:sz w:val="24"/>
          <w:szCs w:val="24"/>
          <w:lang w:eastAsia="hu-HU"/>
        </w:rPr>
        <w:t>a tanácskozás rendjére és a szavazásra vonatkozó szabályokat, valamint a hozzászólásra rendelkezésre álló időkeretet tiszteletben tartani.</w:t>
      </w:r>
    </w:p>
    <w:p w14:paraId="14CF4E82" w14:textId="77777777" w:rsidR="005C66DD" w:rsidRDefault="005C66DD" w:rsidP="005C66DD">
      <w:pPr>
        <w:spacing w:after="0" w:line="240" w:lineRule="auto"/>
        <w:ind w:left="1080" w:hanging="360"/>
        <w:jc w:val="both"/>
        <w:rPr>
          <w:rFonts w:ascii="Times New Roman" w:eastAsia="Times New Roman" w:hAnsi="Times New Roman"/>
          <w:bCs/>
          <w:iCs/>
          <w:sz w:val="24"/>
          <w:szCs w:val="24"/>
          <w:lang w:eastAsia="hu-HU"/>
        </w:rPr>
      </w:pPr>
    </w:p>
    <w:p w14:paraId="70039E7A" w14:textId="77777777" w:rsidR="005C66DD" w:rsidRPr="00FB3C77" w:rsidRDefault="005C66DD" w:rsidP="005C66DD">
      <w:pPr>
        <w:numPr>
          <w:ilvl w:val="0"/>
          <w:numId w:val="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lastRenderedPageBreak/>
        <w:t>Az a képviselő, aki a részére kiküldött meghívó ellenére a képviselő-testület vagy bizottság ülésén nem vesz részt, és távolmaradását alapos indokkal írásban nem menti ki, igazolatlanul távollévőnek minősül.</w:t>
      </w:r>
    </w:p>
    <w:p w14:paraId="55E39293"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67AECBE" w14:textId="77777777" w:rsidR="005C66DD" w:rsidRPr="00FB3C77" w:rsidRDefault="005C66DD" w:rsidP="005C66DD">
      <w:pPr>
        <w:numPr>
          <w:ilvl w:val="0"/>
          <w:numId w:val="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kimentés indokául kizárólag elháríthatatlan külső körülmény, halaszthatatlan közfeladat ellátása vagy rendkívüli méltánylást érdemlő személyes, illetve családi ok szolgálhat. </w:t>
      </w:r>
    </w:p>
    <w:p w14:paraId="04D8F89D"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2C64C5F" w14:textId="77777777" w:rsidR="005C66DD" w:rsidRPr="00FB3C77" w:rsidRDefault="005C66DD" w:rsidP="005C66DD">
      <w:pPr>
        <w:numPr>
          <w:ilvl w:val="0"/>
          <w:numId w:val="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Amennyiben a képviselő egy éven belül négy alkalmat meghaladóan vagy legalább három egymást követő alkalommal minősül igazolatlanul távollévőnek, úgy hat hónapon keresztül tiszteletdíját 40 %-kal csökkentett mértékben kell a részére folyósítani. </w:t>
      </w:r>
    </w:p>
    <w:p w14:paraId="5C6C87DD"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AA521B2" w14:textId="77777777" w:rsidR="005C66DD" w:rsidRPr="00FB3C77" w:rsidRDefault="005C66DD" w:rsidP="005C66DD">
      <w:pPr>
        <w:numPr>
          <w:ilvl w:val="0"/>
          <w:numId w:val="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(6) bekezdésben meghatározott körülmények ismételt előfordulása esetén a tiszteletdíj csökkentett mértékű folyósításának időtartama tizenkettő hónap.  </w:t>
      </w:r>
    </w:p>
    <w:p w14:paraId="3C0A7F88" w14:textId="77777777" w:rsidR="005C66DD" w:rsidRPr="00FB3C77" w:rsidRDefault="005C66DD" w:rsidP="005C66DD">
      <w:pPr>
        <w:numPr>
          <w:ilvl w:val="0"/>
          <w:numId w:val="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Az igazolatlan hiányzás tényét - a jelenléti ív és a jegyzőkönyv másolatával alátámasztva - a jegyzőkönyvvezető jelzi a polgármesternek, illetve a bizottsági elnököknek, akik kötelesek a jegyzőnél kezdeményezni a havi tiszteletdíj csökkentését. </w:t>
      </w:r>
    </w:p>
    <w:p w14:paraId="79CB6463" w14:textId="77777777" w:rsidR="005C66DD" w:rsidRDefault="005C66DD" w:rsidP="005C66DD">
      <w:pPr>
        <w:spacing w:after="0" w:line="240" w:lineRule="auto"/>
        <w:jc w:val="both"/>
        <w:rPr>
          <w:rFonts w:ascii="Times New Roman" w:eastAsia="Times New Roman" w:hAnsi="Times New Roman"/>
          <w:b/>
          <w:sz w:val="24"/>
          <w:szCs w:val="24"/>
          <w:lang w:eastAsia="hu-HU"/>
        </w:rPr>
      </w:pPr>
    </w:p>
    <w:p w14:paraId="0AD71DF5" w14:textId="77777777" w:rsidR="005C66DD" w:rsidRDefault="005C66DD" w:rsidP="005C66DD">
      <w:pPr>
        <w:spacing w:after="0" w:line="240" w:lineRule="auto"/>
        <w:jc w:val="center"/>
        <w:rPr>
          <w:rFonts w:ascii="Times New Roman" w:eastAsia="Times New Roman" w:hAnsi="Times New Roman"/>
          <w:b/>
          <w:sz w:val="24"/>
          <w:szCs w:val="24"/>
          <w:lang w:eastAsia="hu-HU"/>
        </w:rPr>
      </w:pPr>
      <w:r>
        <w:rPr>
          <w:rFonts w:ascii="Times New Roman" w:eastAsia="Times New Roman" w:hAnsi="Times New Roman"/>
          <w:b/>
          <w:sz w:val="24"/>
          <w:szCs w:val="24"/>
          <w:lang w:eastAsia="hu-HU"/>
        </w:rPr>
        <w:t>39/A. §</w:t>
      </w:r>
      <w:r w:rsidRPr="0042400C">
        <w:rPr>
          <w:rStyle w:val="Lbjegyzet-hivatkozs"/>
          <w:rFonts w:ascii="Times New Roman" w:eastAsia="Times New Roman" w:hAnsi="Times New Roman"/>
          <w:sz w:val="24"/>
          <w:szCs w:val="24"/>
          <w:lang w:eastAsia="hu-HU"/>
        </w:rPr>
        <w:footnoteReference w:id="15"/>
      </w:r>
    </w:p>
    <w:p w14:paraId="79A4FA5F" w14:textId="77777777" w:rsidR="005C66DD" w:rsidRDefault="005C66DD" w:rsidP="005C66DD">
      <w:pPr>
        <w:spacing w:after="0" w:line="240" w:lineRule="auto"/>
        <w:jc w:val="center"/>
        <w:rPr>
          <w:rFonts w:ascii="Times New Roman" w:eastAsia="Times New Roman" w:hAnsi="Times New Roman"/>
          <w:b/>
          <w:sz w:val="24"/>
          <w:szCs w:val="24"/>
          <w:lang w:eastAsia="hu-HU"/>
        </w:rPr>
      </w:pPr>
    </w:p>
    <w:p w14:paraId="4925FB75" w14:textId="77777777" w:rsidR="005C66DD" w:rsidRPr="0042400C" w:rsidRDefault="005C66DD" w:rsidP="005C66DD">
      <w:pPr>
        <w:numPr>
          <w:ilvl w:val="0"/>
          <w:numId w:val="65"/>
        </w:numPr>
        <w:spacing w:after="0" w:line="240" w:lineRule="auto"/>
        <w:jc w:val="both"/>
        <w:rPr>
          <w:rFonts w:ascii="Times New Roman" w:eastAsia="Times New Roman" w:hAnsi="Times New Roman"/>
          <w:sz w:val="24"/>
          <w:szCs w:val="24"/>
          <w:lang w:eastAsia="hu-HU"/>
        </w:rPr>
      </w:pPr>
      <w:r w:rsidRPr="0042400C">
        <w:rPr>
          <w:rFonts w:ascii="Times New Roman" w:eastAsia="Times New Roman" w:hAnsi="Times New Roman"/>
          <w:bCs/>
          <w:sz w:val="24"/>
          <w:szCs w:val="24"/>
          <w:lang w:eastAsia="hu-HU"/>
        </w:rPr>
        <w:t>Amennyiben a képviselő a személyes érintettségének bejelentését elmulasztja, úgy a döntéshozatalt megelőzően a polgármester bármely képviselő javaslatára felszólíthatja bejelentési kötelezettségének teljesítésére. Amennyiben a képviselő a felszólításra személyes érintettségét elismeri és a bejelentést megteszi, mentesül a bejelentés elmulasztásának jogkövetkezményeitől.</w:t>
      </w:r>
    </w:p>
    <w:p w14:paraId="512C958A" w14:textId="77777777" w:rsidR="005C66DD" w:rsidRPr="0042400C" w:rsidRDefault="005C66DD" w:rsidP="005C66DD">
      <w:pPr>
        <w:spacing w:after="0" w:line="240" w:lineRule="auto"/>
        <w:jc w:val="both"/>
        <w:rPr>
          <w:rFonts w:ascii="Times New Roman" w:eastAsia="Times New Roman" w:hAnsi="Times New Roman"/>
          <w:sz w:val="24"/>
          <w:szCs w:val="24"/>
          <w:lang w:eastAsia="hu-HU"/>
        </w:rPr>
      </w:pPr>
    </w:p>
    <w:p w14:paraId="3671A766" w14:textId="77777777" w:rsidR="005C66DD" w:rsidRPr="0042400C" w:rsidRDefault="005C66DD" w:rsidP="005C66DD">
      <w:pPr>
        <w:numPr>
          <w:ilvl w:val="0"/>
          <w:numId w:val="65"/>
        </w:numPr>
        <w:spacing w:after="0" w:line="240" w:lineRule="auto"/>
        <w:jc w:val="both"/>
        <w:rPr>
          <w:rFonts w:ascii="Times New Roman" w:eastAsia="Times New Roman" w:hAnsi="Times New Roman"/>
          <w:sz w:val="24"/>
          <w:szCs w:val="24"/>
          <w:lang w:eastAsia="hu-HU"/>
        </w:rPr>
      </w:pPr>
      <w:r w:rsidRPr="0042400C">
        <w:rPr>
          <w:rFonts w:ascii="Times New Roman" w:eastAsia="Times New Roman" w:hAnsi="Times New Roman"/>
          <w:bCs/>
          <w:sz w:val="24"/>
          <w:szCs w:val="24"/>
          <w:lang w:eastAsia="hu-HU"/>
        </w:rPr>
        <w:t>Amennyiben a személyes érintettségre utaló körülmény a döntéshozatalt követően merül fel, vagy annak fennállását a képviselő az (1) bekezdés szerinti felszólításra nem ismeri el, úgy bármely képviselő javasolhatja, hogy a kérdésben a Pénzügyi és Ügyrendi Bizottság folytasson le vizsgálatot és foglaljon állást, azzal, hogy az ezen bizottság képviselő tagja az őt érintő vizsgálat során az állásfoglalás kialakításában nem vehet részt. A vizsgálat során biztosítani kell az érintett képviselő kérésére a személyes meghallgatás, valamint a bizonyítékok előterjesztésének lehetőségét. A vizsgálat eredményét a bizottság elnöke a soron következő testületi ülésen ismerteti.</w:t>
      </w:r>
    </w:p>
    <w:p w14:paraId="412FCCD8" w14:textId="77777777" w:rsidR="005C66DD" w:rsidRPr="0042400C" w:rsidRDefault="005C66DD" w:rsidP="005C66DD">
      <w:pPr>
        <w:spacing w:after="0" w:line="240" w:lineRule="auto"/>
        <w:jc w:val="both"/>
        <w:rPr>
          <w:rFonts w:ascii="Times New Roman" w:eastAsia="Times New Roman" w:hAnsi="Times New Roman"/>
          <w:sz w:val="24"/>
          <w:szCs w:val="24"/>
          <w:lang w:eastAsia="hu-HU"/>
        </w:rPr>
      </w:pPr>
    </w:p>
    <w:p w14:paraId="61D25DAC" w14:textId="77777777" w:rsidR="005C66DD" w:rsidRPr="0042400C" w:rsidRDefault="005C66DD" w:rsidP="005C66DD">
      <w:pPr>
        <w:numPr>
          <w:ilvl w:val="0"/>
          <w:numId w:val="65"/>
        </w:numPr>
        <w:spacing w:after="0" w:line="240" w:lineRule="auto"/>
        <w:jc w:val="both"/>
        <w:rPr>
          <w:rFonts w:ascii="Times New Roman" w:eastAsia="Times New Roman" w:hAnsi="Times New Roman"/>
          <w:sz w:val="24"/>
          <w:szCs w:val="24"/>
          <w:lang w:eastAsia="hu-HU"/>
        </w:rPr>
      </w:pPr>
      <w:r w:rsidRPr="0042400C">
        <w:rPr>
          <w:rFonts w:ascii="Times New Roman" w:eastAsia="Times New Roman" w:hAnsi="Times New Roman"/>
          <w:bCs/>
          <w:sz w:val="24"/>
          <w:szCs w:val="24"/>
          <w:lang w:eastAsia="hu-HU"/>
        </w:rPr>
        <w:t>Amennyiben a vizsgálat alapján a személyes érintettség valószínűsíthető, annak fennállásáról a bizottság indítványára a képviselő-testület vita nélkül, minősített többséggel határoz.</w:t>
      </w:r>
    </w:p>
    <w:p w14:paraId="5E607C34" w14:textId="77777777" w:rsidR="005C66DD" w:rsidRPr="0042400C" w:rsidRDefault="005C66DD" w:rsidP="005C66DD">
      <w:pPr>
        <w:spacing w:after="0" w:line="240" w:lineRule="auto"/>
        <w:jc w:val="both"/>
        <w:rPr>
          <w:rFonts w:ascii="Times New Roman" w:eastAsia="Times New Roman" w:hAnsi="Times New Roman"/>
          <w:sz w:val="24"/>
          <w:szCs w:val="24"/>
          <w:lang w:eastAsia="hu-HU"/>
        </w:rPr>
      </w:pPr>
    </w:p>
    <w:p w14:paraId="3689C63C" w14:textId="77777777" w:rsidR="005C66DD" w:rsidRPr="0042400C" w:rsidRDefault="005C66DD" w:rsidP="005C66DD">
      <w:pPr>
        <w:numPr>
          <w:ilvl w:val="0"/>
          <w:numId w:val="65"/>
        </w:numPr>
        <w:spacing w:after="0" w:line="240" w:lineRule="auto"/>
        <w:jc w:val="both"/>
        <w:rPr>
          <w:rFonts w:ascii="Times New Roman" w:eastAsia="Times New Roman" w:hAnsi="Times New Roman"/>
          <w:sz w:val="24"/>
          <w:szCs w:val="24"/>
          <w:lang w:eastAsia="hu-HU"/>
        </w:rPr>
      </w:pPr>
      <w:r w:rsidRPr="0042400C">
        <w:rPr>
          <w:rFonts w:ascii="Times New Roman" w:eastAsia="Times New Roman" w:hAnsi="Times New Roman"/>
          <w:bCs/>
          <w:sz w:val="24"/>
          <w:szCs w:val="24"/>
          <w:lang w:eastAsia="hu-HU"/>
        </w:rPr>
        <w:t>A bejelentés első alkalommal való elmulasztásának megállapítása esetén a mulasztó képviselőt a polgármester, a mulasztó polgármestert pedig a képviselő-testület által felkért alpolgármester írásbeli figyelmeztetésben részesíti.</w:t>
      </w:r>
    </w:p>
    <w:p w14:paraId="5E86C27D" w14:textId="77777777" w:rsidR="005C66DD" w:rsidRPr="0042400C" w:rsidRDefault="005C66DD" w:rsidP="005C66DD">
      <w:pPr>
        <w:spacing w:after="0" w:line="240" w:lineRule="auto"/>
        <w:jc w:val="both"/>
        <w:rPr>
          <w:rFonts w:ascii="Times New Roman" w:eastAsia="Times New Roman" w:hAnsi="Times New Roman"/>
          <w:sz w:val="24"/>
          <w:szCs w:val="24"/>
          <w:lang w:eastAsia="hu-HU"/>
        </w:rPr>
      </w:pPr>
    </w:p>
    <w:p w14:paraId="72E01551" w14:textId="77777777" w:rsidR="005C66DD" w:rsidRPr="00FB3C77" w:rsidRDefault="005C66DD" w:rsidP="005C66DD">
      <w:pPr>
        <w:numPr>
          <w:ilvl w:val="0"/>
          <w:numId w:val="65"/>
        </w:numPr>
        <w:spacing w:after="0" w:line="240" w:lineRule="auto"/>
        <w:jc w:val="both"/>
        <w:rPr>
          <w:rFonts w:ascii="Times New Roman" w:eastAsia="Times New Roman" w:hAnsi="Times New Roman"/>
          <w:sz w:val="24"/>
          <w:szCs w:val="24"/>
          <w:lang w:eastAsia="hu-HU"/>
        </w:rPr>
      </w:pPr>
      <w:r>
        <w:rPr>
          <w:rFonts w:ascii="Times New Roman" w:hAnsi="Times New Roman"/>
          <w:bCs/>
          <w:color w:val="000000"/>
        </w:rPr>
        <w:t xml:space="preserve">A bejelentés második alkalommal való elmulasztásának megállapítása esetén a mulasztó személy tiszteletdíját egy hónapon keresztül 40 %-kal csökkentett mértékben kell folyósítani. </w:t>
      </w:r>
      <w:r>
        <w:rPr>
          <w:rFonts w:ascii="Times New Roman" w:hAnsi="Times New Roman"/>
          <w:bCs/>
          <w:color w:val="000000"/>
        </w:rPr>
        <w:lastRenderedPageBreak/>
        <w:t>A tiszteletdíj csökkentés mértékét minden további bejelentés-elmulasztás esetén 20 %-kal emelni kell.</w:t>
      </w:r>
    </w:p>
    <w:p w14:paraId="199EB173" w14:textId="77777777" w:rsidR="005C66DD" w:rsidRDefault="005C66DD" w:rsidP="005C66DD">
      <w:pPr>
        <w:spacing w:after="0" w:line="240" w:lineRule="auto"/>
        <w:jc w:val="center"/>
        <w:rPr>
          <w:rFonts w:ascii="Times New Roman" w:eastAsia="Times New Roman" w:hAnsi="Times New Roman"/>
          <w:b/>
          <w:sz w:val="24"/>
          <w:szCs w:val="24"/>
          <w:lang w:eastAsia="hu-HU"/>
        </w:rPr>
      </w:pPr>
    </w:p>
    <w:p w14:paraId="780A4757" w14:textId="6CBA7760" w:rsidR="005C66DD" w:rsidRPr="00FB3C77" w:rsidRDefault="005C66DD" w:rsidP="005C66DD">
      <w:pPr>
        <w:spacing w:after="0" w:line="240" w:lineRule="auto"/>
        <w:jc w:val="center"/>
        <w:rPr>
          <w:rFonts w:ascii="Times New Roman" w:eastAsia="Times New Roman" w:hAnsi="Times New Roman"/>
          <w:b/>
          <w:bCs/>
          <w:sz w:val="24"/>
          <w:szCs w:val="24"/>
          <w:lang w:eastAsia="hu-HU"/>
        </w:rPr>
      </w:pPr>
      <w:r w:rsidRPr="00FB3C77">
        <w:rPr>
          <w:rFonts w:ascii="Times New Roman" w:eastAsia="Times New Roman" w:hAnsi="Times New Roman"/>
          <w:b/>
          <w:bCs/>
          <w:sz w:val="24"/>
          <w:szCs w:val="24"/>
          <w:lang w:eastAsia="hu-HU"/>
        </w:rPr>
        <w:t>III. fejezet</w:t>
      </w:r>
    </w:p>
    <w:p w14:paraId="3D5FC825"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1E8E10E1"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B05162">
        <w:rPr>
          <w:rStyle w:val="Lbjegyzet-hivatkozs"/>
          <w:rFonts w:ascii="Times New Roman" w:eastAsia="Times New Roman" w:hAnsi="Times New Roman"/>
          <w:sz w:val="24"/>
          <w:szCs w:val="24"/>
          <w:lang w:eastAsia="hu-HU"/>
        </w:rPr>
        <w:footnoteReference w:id="16"/>
      </w:r>
      <w:r w:rsidRPr="00B05162">
        <w:rPr>
          <w:rFonts w:ascii="Times New Roman" w:eastAsia="Times New Roman" w:hAnsi="Times New Roman"/>
          <w:b/>
          <w:sz w:val="24"/>
          <w:szCs w:val="24"/>
          <w:lang w:eastAsia="hu-HU"/>
        </w:rPr>
        <w:t>A képviselő-testület bizottságai és a tanácsnokok</w:t>
      </w:r>
    </w:p>
    <w:p w14:paraId="4B2A4E9F"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3116FD28"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40. §</w:t>
      </w:r>
    </w:p>
    <w:p w14:paraId="59FAC7BD"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04CD8032" w14:textId="77777777" w:rsidR="005C66DD" w:rsidRPr="00FB3C77" w:rsidRDefault="005C66DD" w:rsidP="005C66DD">
      <w:pPr>
        <w:numPr>
          <w:ilvl w:val="0"/>
          <w:numId w:val="2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képviselő-testület tevékenységének folyamatos segítése érdekében általa választott állandó bizottságok működnek. </w:t>
      </w:r>
    </w:p>
    <w:p w14:paraId="5ABBAC2B"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CC8DBB0" w14:textId="77777777" w:rsidR="005C66DD" w:rsidRDefault="005C66DD" w:rsidP="005C66DD">
      <w:pPr>
        <w:numPr>
          <w:ilvl w:val="0"/>
          <w:numId w:val="2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Az állandó bizottságok létszámát, ezen belül a képviselő és nem képviselő tagok számát -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xml:space="preserve">. 58. § (1) bekezdésében foglaltak figyelembevételével - a képviselő-testület határozza meg minősített többségű döntéssel.  </w:t>
      </w:r>
    </w:p>
    <w:p w14:paraId="70A0E89E" w14:textId="77777777" w:rsidR="005C66DD" w:rsidRPr="00FB3C77" w:rsidRDefault="005C66DD" w:rsidP="005C66DD">
      <w:pPr>
        <w:numPr>
          <w:ilvl w:val="0"/>
          <w:numId w:val="2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állandó bizottság általános feladatként</w:t>
      </w:r>
    </w:p>
    <w:p w14:paraId="6808F50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AABE7BA"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dönt a hatáskörébe utalt ügyekben,</w:t>
      </w:r>
    </w:p>
    <w:p w14:paraId="6FE5A588"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 elvégzi a feladatkörébe tartozó előterjesztések véleményezését,</w:t>
      </w:r>
    </w:p>
    <w:p w14:paraId="580C3FE0"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c) a képviselő-testület döntéseinek előkészítése érdekében állást foglal a feladatkörébe tartozó egyéb ügyekben,</w:t>
      </w:r>
    </w:p>
    <w:p w14:paraId="68FB5CBF"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d) előkészíti a munkatervben a részére feladatként meghatározott előterjesztéseket,</w:t>
      </w:r>
    </w:p>
    <w:p w14:paraId="0E220C91"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e) közreműködik a feladatkörébe tartozó önkormányzati rendeletek előkészítésében,</w:t>
      </w:r>
    </w:p>
    <w:p w14:paraId="4B48CFD9"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f) javaslatot tesz a képviselő-testület hatáskörébe tartozó és a bizottság feladatkörét érintő személyi kérdésekben.</w:t>
      </w:r>
    </w:p>
    <w:p w14:paraId="435A8203"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023A8030"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41. §</w:t>
      </w:r>
    </w:p>
    <w:p w14:paraId="195475C6"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5836F995" w14:textId="77777777" w:rsidR="005C66DD" w:rsidRPr="00FB3C77" w:rsidRDefault="005C66DD" w:rsidP="005C66DD">
      <w:pPr>
        <w:numPr>
          <w:ilvl w:val="0"/>
          <w:numId w:val="2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bizottságok tagjaira bármely képviselő javaslatot tehet. A polgármester, az alpolgármester, a települési nemzetiségi önkormányzat elnöke, valamint a hivatal dolgozója nem lehet a bizottság elnöke vagy tagja.</w:t>
      </w:r>
    </w:p>
    <w:p w14:paraId="5011B300" w14:textId="77777777" w:rsidR="005C66DD" w:rsidRPr="00FB3C77" w:rsidRDefault="005C66DD" w:rsidP="005C66DD">
      <w:pPr>
        <w:numPr>
          <w:ilvl w:val="0"/>
          <w:numId w:val="2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bizottság elnökét és tagjait a képviselő-testület választja meg. A bizottságok nem képviselő-testületi tagjai az alakuló ülésen vagy megválasztásukkor esküt tesznek.</w:t>
      </w:r>
    </w:p>
    <w:p w14:paraId="520CFA17"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6E31E32" w14:textId="77777777" w:rsidR="005C66DD" w:rsidRPr="00FB3C77" w:rsidRDefault="005C66DD" w:rsidP="005C66DD">
      <w:pPr>
        <w:numPr>
          <w:ilvl w:val="0"/>
          <w:numId w:val="24"/>
        </w:numPr>
        <w:spacing w:after="0" w:line="240" w:lineRule="auto"/>
        <w:jc w:val="both"/>
        <w:rPr>
          <w:rFonts w:ascii="Times New Roman" w:eastAsia="Times New Roman" w:hAnsi="Times New Roman"/>
          <w:sz w:val="24"/>
          <w:szCs w:val="24"/>
          <w:lang w:eastAsia="hu-HU"/>
        </w:rPr>
      </w:pPr>
      <w:r>
        <w:rPr>
          <w:rStyle w:val="Lbjegyzet-hivatkozs"/>
          <w:rFonts w:ascii="Times New Roman" w:eastAsia="Times New Roman" w:hAnsi="Times New Roman"/>
          <w:sz w:val="24"/>
          <w:szCs w:val="24"/>
          <w:lang w:eastAsia="hu-HU"/>
        </w:rPr>
        <w:footnoteReference w:id="17"/>
      </w:r>
      <w:r>
        <w:rPr>
          <w:rFonts w:ascii="Times New Roman" w:eastAsia="Times New Roman" w:hAnsi="Times New Roman"/>
          <w:sz w:val="24"/>
          <w:szCs w:val="24"/>
          <w:lang w:eastAsia="hu-HU"/>
        </w:rPr>
        <w:t>,</w:t>
      </w:r>
      <w:r>
        <w:rPr>
          <w:rStyle w:val="Lbjegyzet-hivatkozs"/>
          <w:rFonts w:ascii="Times New Roman" w:eastAsia="Times New Roman" w:hAnsi="Times New Roman"/>
          <w:sz w:val="24"/>
          <w:szCs w:val="24"/>
          <w:lang w:eastAsia="hu-HU"/>
        </w:rPr>
        <w:footnoteReference w:id="18"/>
      </w:r>
      <w:r w:rsidRPr="00FB3C77">
        <w:rPr>
          <w:rFonts w:ascii="Times New Roman" w:eastAsia="Times New Roman" w:hAnsi="Times New Roman"/>
          <w:sz w:val="24"/>
          <w:szCs w:val="24"/>
          <w:lang w:eastAsia="hu-HU"/>
        </w:rPr>
        <w:t>Az állandó bizottságok a következők:</w:t>
      </w:r>
    </w:p>
    <w:p w14:paraId="620A35D6"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CC02C22"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80"/>
        <w:gridCol w:w="1980"/>
        <w:gridCol w:w="2264"/>
      </w:tblGrid>
      <w:tr w:rsidR="005C66DD" w:rsidRPr="00FB3C77" w14:paraId="43E4D90A" w14:textId="77777777" w:rsidTr="00253205">
        <w:tc>
          <w:tcPr>
            <w:tcW w:w="3780" w:type="dxa"/>
            <w:tcBorders>
              <w:top w:val="nil"/>
              <w:left w:val="nil"/>
              <w:bottom w:val="nil"/>
              <w:right w:val="nil"/>
            </w:tcBorders>
          </w:tcPr>
          <w:p w14:paraId="3369E294" w14:textId="77777777" w:rsidR="005C66DD" w:rsidRPr="00FB3C77" w:rsidRDefault="005C66DD" w:rsidP="00253205">
            <w:pPr>
              <w:spacing w:after="0" w:line="240" w:lineRule="auto"/>
              <w:jc w:val="both"/>
              <w:rPr>
                <w:rFonts w:ascii="Times New Roman" w:eastAsia="Times New Roman" w:hAnsi="Times New Roman"/>
                <w:sz w:val="24"/>
                <w:szCs w:val="24"/>
                <w:lang w:eastAsia="hu-HU"/>
              </w:rPr>
            </w:pPr>
          </w:p>
        </w:tc>
        <w:tc>
          <w:tcPr>
            <w:tcW w:w="1980" w:type="dxa"/>
            <w:tcBorders>
              <w:top w:val="nil"/>
              <w:left w:val="nil"/>
              <w:bottom w:val="nil"/>
              <w:right w:val="nil"/>
            </w:tcBorders>
          </w:tcPr>
          <w:p w14:paraId="00261386" w14:textId="77777777" w:rsidR="005C66DD" w:rsidRPr="00FB3C77" w:rsidRDefault="005C66DD" w:rsidP="00253205">
            <w:pPr>
              <w:spacing w:after="0" w:line="240" w:lineRule="auto"/>
              <w:jc w:val="center"/>
              <w:rPr>
                <w:rFonts w:ascii="Times New Roman" w:eastAsia="Times New Roman" w:hAnsi="Times New Roman"/>
                <w:b/>
                <w:i/>
                <w:sz w:val="24"/>
                <w:szCs w:val="24"/>
                <w:lang w:eastAsia="hu-HU"/>
              </w:rPr>
            </w:pPr>
            <w:r w:rsidRPr="00FB3C77">
              <w:rPr>
                <w:rFonts w:ascii="Times New Roman" w:eastAsia="Times New Roman" w:hAnsi="Times New Roman"/>
                <w:b/>
                <w:i/>
                <w:sz w:val="24"/>
                <w:szCs w:val="24"/>
                <w:lang w:eastAsia="hu-HU"/>
              </w:rPr>
              <w:t>Képviselő-testületi</w:t>
            </w:r>
          </w:p>
          <w:p w14:paraId="4FC7A14B" w14:textId="77777777" w:rsidR="005C66DD" w:rsidRPr="00FB3C77" w:rsidRDefault="005C66DD" w:rsidP="00253205">
            <w:pPr>
              <w:spacing w:after="0" w:line="240" w:lineRule="auto"/>
              <w:jc w:val="center"/>
              <w:rPr>
                <w:rFonts w:ascii="Times New Roman" w:eastAsia="Times New Roman" w:hAnsi="Times New Roman"/>
                <w:b/>
                <w:i/>
                <w:sz w:val="24"/>
                <w:szCs w:val="24"/>
                <w:lang w:eastAsia="hu-HU"/>
              </w:rPr>
            </w:pPr>
            <w:r w:rsidRPr="00FB3C77">
              <w:rPr>
                <w:rFonts w:ascii="Times New Roman" w:eastAsia="Times New Roman" w:hAnsi="Times New Roman"/>
                <w:b/>
                <w:i/>
                <w:sz w:val="24"/>
                <w:szCs w:val="24"/>
                <w:lang w:eastAsia="hu-HU"/>
              </w:rPr>
              <w:t>Tag</w:t>
            </w:r>
          </w:p>
        </w:tc>
        <w:tc>
          <w:tcPr>
            <w:tcW w:w="2264" w:type="dxa"/>
            <w:tcBorders>
              <w:top w:val="nil"/>
              <w:left w:val="nil"/>
              <w:bottom w:val="nil"/>
              <w:right w:val="nil"/>
            </w:tcBorders>
          </w:tcPr>
          <w:p w14:paraId="38839B21" w14:textId="77777777" w:rsidR="005C66DD" w:rsidRPr="00FB3C77" w:rsidRDefault="005C66DD" w:rsidP="00253205">
            <w:pPr>
              <w:spacing w:after="0" w:line="240" w:lineRule="auto"/>
              <w:jc w:val="center"/>
              <w:rPr>
                <w:rFonts w:ascii="Times New Roman" w:eastAsia="Times New Roman" w:hAnsi="Times New Roman"/>
                <w:b/>
                <w:i/>
                <w:sz w:val="24"/>
                <w:szCs w:val="24"/>
                <w:lang w:eastAsia="hu-HU"/>
              </w:rPr>
            </w:pPr>
            <w:r w:rsidRPr="00FB3C77">
              <w:rPr>
                <w:rFonts w:ascii="Times New Roman" w:eastAsia="Times New Roman" w:hAnsi="Times New Roman"/>
                <w:b/>
                <w:i/>
                <w:sz w:val="24"/>
                <w:szCs w:val="24"/>
                <w:lang w:eastAsia="hu-HU"/>
              </w:rPr>
              <w:t>Nem képviselő-testületi</w:t>
            </w:r>
          </w:p>
          <w:p w14:paraId="2BE323E5" w14:textId="77777777" w:rsidR="005C66DD" w:rsidRPr="00FB3C77" w:rsidRDefault="005C66DD" w:rsidP="00253205">
            <w:pPr>
              <w:spacing w:after="0" w:line="240" w:lineRule="auto"/>
              <w:jc w:val="center"/>
              <w:rPr>
                <w:rFonts w:ascii="Times New Roman" w:eastAsia="Times New Roman" w:hAnsi="Times New Roman"/>
                <w:b/>
                <w:i/>
                <w:sz w:val="24"/>
                <w:szCs w:val="24"/>
                <w:lang w:eastAsia="hu-HU"/>
              </w:rPr>
            </w:pPr>
            <w:r w:rsidRPr="00FB3C77">
              <w:rPr>
                <w:rFonts w:ascii="Times New Roman" w:eastAsia="Times New Roman" w:hAnsi="Times New Roman"/>
                <w:b/>
                <w:i/>
                <w:sz w:val="24"/>
                <w:szCs w:val="24"/>
                <w:lang w:eastAsia="hu-HU"/>
              </w:rPr>
              <w:t>Tag</w:t>
            </w:r>
          </w:p>
        </w:tc>
      </w:tr>
      <w:tr w:rsidR="005C66DD" w:rsidRPr="00FB3C77" w14:paraId="0EBD1AF4" w14:textId="77777777" w:rsidTr="00253205">
        <w:tc>
          <w:tcPr>
            <w:tcW w:w="3780" w:type="dxa"/>
            <w:tcBorders>
              <w:top w:val="nil"/>
              <w:left w:val="nil"/>
              <w:bottom w:val="nil"/>
              <w:right w:val="nil"/>
            </w:tcBorders>
          </w:tcPr>
          <w:p w14:paraId="3D672E19" w14:textId="77777777" w:rsidR="005C66DD" w:rsidRPr="00FB3C77" w:rsidRDefault="005C66DD" w:rsidP="00253205">
            <w:pPr>
              <w:spacing w:after="0" w:line="240" w:lineRule="auto"/>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 Gazdasági és Városfejlesztési Bizottság </w:t>
            </w:r>
          </w:p>
        </w:tc>
        <w:tc>
          <w:tcPr>
            <w:tcW w:w="1980" w:type="dxa"/>
            <w:tcBorders>
              <w:top w:val="nil"/>
              <w:left w:val="nil"/>
              <w:bottom w:val="nil"/>
              <w:right w:val="nil"/>
            </w:tcBorders>
          </w:tcPr>
          <w:p w14:paraId="3A604A47" w14:textId="77777777" w:rsidR="005C66DD" w:rsidRPr="00FB3C77" w:rsidRDefault="005C66DD" w:rsidP="00253205">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3</w:t>
            </w:r>
          </w:p>
        </w:tc>
        <w:tc>
          <w:tcPr>
            <w:tcW w:w="2264" w:type="dxa"/>
            <w:tcBorders>
              <w:top w:val="nil"/>
              <w:left w:val="nil"/>
              <w:bottom w:val="nil"/>
              <w:right w:val="nil"/>
            </w:tcBorders>
          </w:tcPr>
          <w:p w14:paraId="1B0E4D6D" w14:textId="77777777" w:rsidR="005C66DD" w:rsidRPr="00FB3C77" w:rsidRDefault="005C66DD" w:rsidP="00253205">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2</w:t>
            </w:r>
          </w:p>
        </w:tc>
      </w:tr>
      <w:tr w:rsidR="005C66DD" w:rsidRPr="00FB3C77" w14:paraId="60EFF3B7" w14:textId="77777777" w:rsidTr="00253205">
        <w:tc>
          <w:tcPr>
            <w:tcW w:w="3780" w:type="dxa"/>
            <w:tcBorders>
              <w:top w:val="nil"/>
              <w:left w:val="nil"/>
              <w:bottom w:val="nil"/>
              <w:right w:val="nil"/>
            </w:tcBorders>
          </w:tcPr>
          <w:p w14:paraId="07BFB9A4" w14:textId="77777777" w:rsidR="005C66DD" w:rsidRPr="00FB3C77" w:rsidRDefault="005C66DD" w:rsidP="00253205">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Pénzügyi és Ügyrendi Bizottság</w:t>
            </w:r>
          </w:p>
        </w:tc>
        <w:tc>
          <w:tcPr>
            <w:tcW w:w="1980" w:type="dxa"/>
            <w:tcBorders>
              <w:top w:val="nil"/>
              <w:left w:val="nil"/>
              <w:bottom w:val="nil"/>
              <w:right w:val="nil"/>
            </w:tcBorders>
          </w:tcPr>
          <w:p w14:paraId="6141887E" w14:textId="77777777" w:rsidR="005C66DD" w:rsidRPr="00FB3C77" w:rsidRDefault="005C66DD" w:rsidP="00253205">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2</w:t>
            </w:r>
          </w:p>
        </w:tc>
        <w:tc>
          <w:tcPr>
            <w:tcW w:w="2264" w:type="dxa"/>
            <w:tcBorders>
              <w:top w:val="nil"/>
              <w:left w:val="nil"/>
              <w:bottom w:val="nil"/>
              <w:right w:val="nil"/>
            </w:tcBorders>
          </w:tcPr>
          <w:p w14:paraId="2A1E214B" w14:textId="77777777" w:rsidR="005C66DD" w:rsidRPr="00FB3C77" w:rsidRDefault="005C66DD" w:rsidP="00253205">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1</w:t>
            </w:r>
          </w:p>
        </w:tc>
      </w:tr>
      <w:tr w:rsidR="005C66DD" w:rsidRPr="00FB3C77" w14:paraId="4AC0FF1F" w14:textId="77777777" w:rsidTr="00253205">
        <w:tc>
          <w:tcPr>
            <w:tcW w:w="3780" w:type="dxa"/>
            <w:tcBorders>
              <w:top w:val="nil"/>
              <w:left w:val="nil"/>
              <w:bottom w:val="nil"/>
              <w:right w:val="nil"/>
            </w:tcBorders>
          </w:tcPr>
          <w:p w14:paraId="70659988" w14:textId="77777777" w:rsidR="005C66DD" w:rsidRPr="00FB3C77" w:rsidRDefault="005C66DD" w:rsidP="00253205">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 Szociális Bizottság </w:t>
            </w:r>
          </w:p>
        </w:tc>
        <w:tc>
          <w:tcPr>
            <w:tcW w:w="1980" w:type="dxa"/>
            <w:tcBorders>
              <w:top w:val="nil"/>
              <w:left w:val="nil"/>
              <w:bottom w:val="nil"/>
              <w:right w:val="nil"/>
            </w:tcBorders>
          </w:tcPr>
          <w:p w14:paraId="04BFDF62" w14:textId="77777777" w:rsidR="005C66DD" w:rsidRPr="00FB3C77" w:rsidRDefault="005C66DD" w:rsidP="00253205">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2</w:t>
            </w:r>
          </w:p>
        </w:tc>
        <w:tc>
          <w:tcPr>
            <w:tcW w:w="2264" w:type="dxa"/>
            <w:tcBorders>
              <w:top w:val="nil"/>
              <w:left w:val="nil"/>
              <w:bottom w:val="nil"/>
              <w:right w:val="nil"/>
            </w:tcBorders>
          </w:tcPr>
          <w:p w14:paraId="4FE97882" w14:textId="77777777" w:rsidR="005C66DD" w:rsidRPr="00FB3C77" w:rsidRDefault="005C66DD" w:rsidP="00253205">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1</w:t>
            </w:r>
          </w:p>
        </w:tc>
      </w:tr>
      <w:tr w:rsidR="005C66DD" w:rsidRPr="00FB3C77" w14:paraId="47427094" w14:textId="77777777" w:rsidTr="00253205">
        <w:tc>
          <w:tcPr>
            <w:tcW w:w="3780" w:type="dxa"/>
            <w:tcBorders>
              <w:top w:val="nil"/>
              <w:left w:val="nil"/>
              <w:bottom w:val="nil"/>
              <w:right w:val="nil"/>
            </w:tcBorders>
          </w:tcPr>
          <w:p w14:paraId="690837AE" w14:textId="77777777" w:rsidR="005C66DD" w:rsidRPr="00FB3C77" w:rsidRDefault="005C66DD" w:rsidP="00253205">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Humán Ügyek Bizottsága</w:t>
            </w:r>
          </w:p>
        </w:tc>
        <w:tc>
          <w:tcPr>
            <w:tcW w:w="1980" w:type="dxa"/>
            <w:tcBorders>
              <w:top w:val="nil"/>
              <w:left w:val="nil"/>
              <w:bottom w:val="nil"/>
              <w:right w:val="nil"/>
            </w:tcBorders>
          </w:tcPr>
          <w:p w14:paraId="7B4CEBDE" w14:textId="77777777" w:rsidR="005C66DD" w:rsidRPr="00FB3C77" w:rsidRDefault="005C66DD" w:rsidP="00253205">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2</w:t>
            </w:r>
          </w:p>
        </w:tc>
        <w:tc>
          <w:tcPr>
            <w:tcW w:w="2264" w:type="dxa"/>
            <w:tcBorders>
              <w:top w:val="nil"/>
              <w:left w:val="nil"/>
              <w:bottom w:val="nil"/>
              <w:right w:val="nil"/>
            </w:tcBorders>
          </w:tcPr>
          <w:p w14:paraId="5101A5CC" w14:textId="77777777" w:rsidR="005C66DD" w:rsidRPr="00FB3C77" w:rsidRDefault="005C66DD" w:rsidP="00253205">
            <w:pPr>
              <w:spacing w:after="0" w:line="240" w:lineRule="auto"/>
              <w:jc w:val="center"/>
              <w:rPr>
                <w:rFonts w:ascii="Times New Roman" w:eastAsia="Times New Roman" w:hAnsi="Times New Roman"/>
                <w:sz w:val="24"/>
                <w:szCs w:val="24"/>
                <w:lang w:eastAsia="hu-HU"/>
              </w:rPr>
            </w:pPr>
            <w:r>
              <w:rPr>
                <w:rFonts w:ascii="Times New Roman" w:eastAsia="Times New Roman" w:hAnsi="Times New Roman"/>
                <w:sz w:val="24"/>
                <w:szCs w:val="24"/>
                <w:lang w:eastAsia="hu-HU"/>
              </w:rPr>
              <w:t>1</w:t>
            </w:r>
          </w:p>
        </w:tc>
      </w:tr>
    </w:tbl>
    <w:p w14:paraId="7379F978" w14:textId="77777777" w:rsidR="005C66DD" w:rsidRDefault="005C66DD" w:rsidP="005C66DD">
      <w:pPr>
        <w:numPr>
          <w:ilvl w:val="0"/>
          <w:numId w:val="24"/>
        </w:numPr>
        <w:spacing w:after="0" w:line="240" w:lineRule="auto"/>
        <w:jc w:val="both"/>
        <w:rPr>
          <w:rFonts w:ascii="Times New Roman" w:eastAsia="Times New Roman" w:hAnsi="Times New Roman"/>
          <w:sz w:val="24"/>
          <w:szCs w:val="24"/>
          <w:lang w:eastAsia="hu-HU"/>
        </w:rPr>
      </w:pPr>
      <w:r>
        <w:rPr>
          <w:rStyle w:val="Lbjegyzet-hivatkozs"/>
          <w:rFonts w:ascii="Times New Roman" w:eastAsia="Times New Roman" w:hAnsi="Times New Roman"/>
          <w:sz w:val="24"/>
          <w:szCs w:val="24"/>
          <w:lang w:eastAsia="hu-HU"/>
        </w:rPr>
        <w:lastRenderedPageBreak/>
        <w:footnoteReference w:id="19"/>
      </w:r>
      <w:r w:rsidRPr="00FB3C77">
        <w:rPr>
          <w:rFonts w:ascii="Times New Roman" w:eastAsia="Times New Roman" w:hAnsi="Times New Roman"/>
          <w:sz w:val="24"/>
          <w:szCs w:val="24"/>
          <w:lang w:eastAsia="hu-HU"/>
        </w:rPr>
        <w:t>Az állandó bizottságok elnökének és t</w:t>
      </w:r>
      <w:r>
        <w:rPr>
          <w:rFonts w:ascii="Times New Roman" w:eastAsia="Times New Roman" w:hAnsi="Times New Roman"/>
          <w:sz w:val="24"/>
          <w:szCs w:val="24"/>
          <w:lang w:eastAsia="hu-HU"/>
        </w:rPr>
        <w:t>agjainak névjegyzékét a 2.</w:t>
      </w:r>
      <w:r w:rsidRPr="00FB3C77">
        <w:rPr>
          <w:rFonts w:ascii="Times New Roman" w:eastAsia="Times New Roman" w:hAnsi="Times New Roman"/>
          <w:sz w:val="24"/>
          <w:szCs w:val="24"/>
          <w:lang w:eastAsia="hu-HU"/>
        </w:rPr>
        <w:t xml:space="preserve"> függelék tartalmazza. </w:t>
      </w:r>
    </w:p>
    <w:p w14:paraId="296460C3"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AE0EF89" w14:textId="77777777" w:rsidR="005C66DD" w:rsidRPr="00FB3C77" w:rsidRDefault="005C66DD" w:rsidP="005C66DD">
      <w:pPr>
        <w:numPr>
          <w:ilvl w:val="0"/>
          <w:numId w:val="2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bizottsági elnökök és tagok megválasztásával kapcsolatos fő szabályokat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58. § (1) bekezdése tartalmazza.</w:t>
      </w:r>
    </w:p>
    <w:p w14:paraId="7252145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1E22E15" w14:textId="77777777" w:rsidR="005C66DD" w:rsidRPr="00FB3C77" w:rsidRDefault="005C66DD" w:rsidP="005C66DD">
      <w:pPr>
        <w:numPr>
          <w:ilvl w:val="0"/>
          <w:numId w:val="2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Képviselő-testületi tag legfeljebb egy bizottság elnöke lehet.</w:t>
      </w:r>
    </w:p>
    <w:p w14:paraId="6D0EC08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9FDFB20" w14:textId="77777777" w:rsidR="005C66DD" w:rsidRPr="00FB3C77" w:rsidRDefault="005C66DD" w:rsidP="005C66DD">
      <w:pPr>
        <w:numPr>
          <w:ilvl w:val="0"/>
          <w:numId w:val="2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bizottság tagjainak felmentéséhez minősített többségű szavazat szükséges.</w:t>
      </w:r>
    </w:p>
    <w:p w14:paraId="4F97D80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F48A4B3" w14:textId="77777777" w:rsidR="005C66DD" w:rsidRPr="00FB3C77" w:rsidRDefault="005C66DD" w:rsidP="005C66DD">
      <w:pPr>
        <w:numPr>
          <w:ilvl w:val="0"/>
          <w:numId w:val="2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bizottság elnöke a bizottság ülésére szakértőt hívhat meg, aki az ülésen tanácskozási joggal vesz részt. Szakértő meghívására - a szakértő személyének megjelölésével vagy anélkül - a bizottság tagjai is tehetnek javaslatot, melyről a bizottság dönt.</w:t>
      </w:r>
    </w:p>
    <w:p w14:paraId="70E3140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28563A8" w14:textId="77777777" w:rsidR="005C66DD" w:rsidRPr="00FB3C77" w:rsidRDefault="005C66DD" w:rsidP="005C66DD">
      <w:pPr>
        <w:numPr>
          <w:ilvl w:val="0"/>
          <w:numId w:val="2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bizottságok ügyviteli teendőinek ellátásáról a jegyző a hivatal útján gondoskodik.</w:t>
      </w:r>
    </w:p>
    <w:p w14:paraId="624D068F" w14:textId="77777777" w:rsidR="005C66DD" w:rsidRDefault="005C66DD" w:rsidP="005C66DD">
      <w:pPr>
        <w:numPr>
          <w:ilvl w:val="0"/>
          <w:numId w:val="2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képviselő-testület indokolt esetben – általa meghatározott feladatok ellátására – ideiglenes bizottságot hozhat létre. Az ideiglenes bizottság részletes feladatait a képviselő-testület határozza meg.</w:t>
      </w:r>
    </w:p>
    <w:p w14:paraId="400196A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7FE7F49" w14:textId="77777777" w:rsidR="005C66DD" w:rsidRPr="00FB3C77" w:rsidRDefault="005C66DD" w:rsidP="005C66DD">
      <w:pPr>
        <w:numPr>
          <w:ilvl w:val="0"/>
          <w:numId w:val="2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ideiglenes bizottság megbízatása feladatának elvégzéséig, illetve az erről szóló jelentésnek a képviselő-testület által történő elfogadásáig tart.</w:t>
      </w:r>
    </w:p>
    <w:p w14:paraId="1965C07B"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F95E18F" w14:textId="77777777" w:rsidR="005C66DD" w:rsidRPr="00FB3C77" w:rsidRDefault="005C66DD" w:rsidP="005C66DD">
      <w:pPr>
        <w:numPr>
          <w:ilvl w:val="0"/>
          <w:numId w:val="2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ideiglenes bizottság feladata különösen</w:t>
      </w:r>
    </w:p>
    <w:p w14:paraId="63FB1199"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1DF1517"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a) </w:t>
      </w:r>
      <w:proofErr w:type="spellStart"/>
      <w:r w:rsidRPr="00FB3C77">
        <w:rPr>
          <w:rFonts w:ascii="Times New Roman" w:eastAsia="Times New Roman" w:hAnsi="Times New Roman"/>
          <w:sz w:val="24"/>
          <w:szCs w:val="24"/>
          <w:lang w:eastAsia="hu-HU"/>
        </w:rPr>
        <w:t>esetenként</w:t>
      </w:r>
      <w:proofErr w:type="spellEnd"/>
      <w:r w:rsidRPr="00FB3C77">
        <w:rPr>
          <w:rFonts w:ascii="Times New Roman" w:eastAsia="Times New Roman" w:hAnsi="Times New Roman"/>
          <w:sz w:val="24"/>
          <w:szCs w:val="24"/>
          <w:lang w:eastAsia="hu-HU"/>
        </w:rPr>
        <w:t xml:space="preserve"> jelentkező, mérlegelést és körültekintést igénylő feladatok </w:t>
      </w:r>
      <w:r w:rsidRPr="00FB3C77">
        <w:rPr>
          <w:rFonts w:ascii="Times New Roman" w:eastAsia="Times New Roman" w:hAnsi="Times New Roman"/>
          <w:sz w:val="24"/>
          <w:szCs w:val="24"/>
          <w:lang w:eastAsia="hu-HU"/>
        </w:rPr>
        <w:tab/>
        <w:t>végrehajtásának előkészítése,</w:t>
      </w:r>
    </w:p>
    <w:p w14:paraId="5638EC85"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b) egyes önkormányzati rendeletek vagy képviselő-testületi döntések előkészítése, </w:t>
      </w:r>
      <w:r w:rsidRPr="00FB3C77">
        <w:rPr>
          <w:rFonts w:ascii="Times New Roman" w:eastAsia="Times New Roman" w:hAnsi="Times New Roman"/>
          <w:sz w:val="24"/>
          <w:szCs w:val="24"/>
          <w:lang w:eastAsia="hu-HU"/>
        </w:rPr>
        <w:tab/>
        <w:t>végrehajtásának ellenőrzése,</w:t>
      </w:r>
    </w:p>
    <w:p w14:paraId="60D68A0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c) társulási megállapodások előkészítése,</w:t>
      </w:r>
    </w:p>
    <w:p w14:paraId="2178FA1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d) vizsgálatok, ellenőrzések lefolytatása.</w:t>
      </w:r>
    </w:p>
    <w:p w14:paraId="39201BC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FD58033"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 bizottságok működése</w:t>
      </w:r>
    </w:p>
    <w:p w14:paraId="5CA3EA22"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175A10BE"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42. §</w:t>
      </w:r>
    </w:p>
    <w:p w14:paraId="7540FC32"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59180CB0" w14:textId="77777777" w:rsidR="005C66DD" w:rsidRPr="00FB3C77" w:rsidRDefault="005C66DD" w:rsidP="005C66DD">
      <w:pPr>
        <w:numPr>
          <w:ilvl w:val="0"/>
          <w:numId w:val="25"/>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bizottságok feladat- és hatáskörüket testületként, bizottsági üléseken gyakorolják. A bizottságok szükség szerint üléseznek. A bizottság ülését a bizottság elnöke készíti elő, hívja össze és vezeti. </w:t>
      </w:r>
    </w:p>
    <w:p w14:paraId="0AABA5F7"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60AA907" w14:textId="77777777" w:rsidR="005C66DD" w:rsidRPr="00FB3C77" w:rsidRDefault="005C66DD" w:rsidP="005C66DD">
      <w:pPr>
        <w:numPr>
          <w:ilvl w:val="0"/>
          <w:numId w:val="25"/>
        </w:numPr>
        <w:spacing w:after="0" w:line="240" w:lineRule="auto"/>
        <w:jc w:val="both"/>
        <w:rPr>
          <w:rFonts w:ascii="Times New Roman" w:eastAsia="Times New Roman" w:hAnsi="Times New Roman"/>
          <w:sz w:val="24"/>
          <w:szCs w:val="24"/>
          <w:lang w:eastAsia="hu-HU"/>
        </w:rPr>
      </w:pPr>
      <w:r>
        <w:rPr>
          <w:rStyle w:val="Lbjegyzet-hivatkozs"/>
          <w:rFonts w:ascii="Times New Roman" w:eastAsia="Times New Roman" w:hAnsi="Times New Roman"/>
          <w:sz w:val="24"/>
          <w:szCs w:val="24"/>
          <w:lang w:eastAsia="hu-HU"/>
        </w:rPr>
        <w:footnoteReference w:id="20"/>
      </w:r>
      <w:r w:rsidRPr="00FB3C77">
        <w:rPr>
          <w:rFonts w:ascii="Times New Roman" w:eastAsia="Times New Roman" w:hAnsi="Times New Roman"/>
          <w:sz w:val="24"/>
          <w:szCs w:val="24"/>
          <w:lang w:eastAsia="hu-HU"/>
        </w:rPr>
        <w:t>Az elnök akadályoztatása esetén feladatait a bizottság által a képviselő-testületi bizottsági tagok közül egyszerű szótöbbséggel választott alelnök látja el.</w:t>
      </w:r>
      <w:r>
        <w:rPr>
          <w:rFonts w:ascii="Times New Roman" w:eastAsia="Times New Roman" w:hAnsi="Times New Roman"/>
          <w:sz w:val="24"/>
          <w:szCs w:val="24"/>
          <w:lang w:eastAsia="hu-HU"/>
        </w:rPr>
        <w:t xml:space="preserve"> Az </w:t>
      </w:r>
      <w:r w:rsidRPr="001A79A6">
        <w:rPr>
          <w:rFonts w:ascii="Times New Roman" w:hAnsi="Times New Roman"/>
          <w:bCs/>
          <w:sz w:val="24"/>
          <w:szCs w:val="24"/>
        </w:rPr>
        <w:t>elnök és az alelnök egyidejű akadályoztatása esetén az elnöki feladatokat a bizottság legidősebb képviselő-testületi tagja látja el.</w:t>
      </w:r>
    </w:p>
    <w:p w14:paraId="12036982"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7F34C5C" w14:textId="77777777" w:rsidR="005C66DD" w:rsidRPr="00FB3C77" w:rsidRDefault="005C66DD" w:rsidP="005C66DD">
      <w:pPr>
        <w:numPr>
          <w:ilvl w:val="0"/>
          <w:numId w:val="25"/>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elnök köteles a bizottságot összehívni</w:t>
      </w:r>
    </w:p>
    <w:p w14:paraId="3BC53EBD"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19049FEB"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a) a képviselő-testület,</w:t>
      </w:r>
    </w:p>
    <w:p w14:paraId="6177CA3E"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b) a polgármester,</w:t>
      </w:r>
    </w:p>
    <w:p w14:paraId="4B969E7D" w14:textId="77777777" w:rsidR="005C66DD"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lastRenderedPageBreak/>
        <w:tab/>
        <w:t xml:space="preserve">c) a bizottsági tagok legalább felének indítványára. </w:t>
      </w:r>
    </w:p>
    <w:p w14:paraId="6C4B05D0"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152AE5B1" w14:textId="77777777" w:rsidR="005C66DD" w:rsidRDefault="005C66DD" w:rsidP="005C66DD">
      <w:pPr>
        <w:numPr>
          <w:ilvl w:val="0"/>
          <w:numId w:val="25"/>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bizottság ülésének meghívóját és az arra előkészített írásos előterjesztéseket az ülést megelőzően legalább három nappal meg kell küldeni a bizottsági tagoknak és a képviselő-testület valamennyi tagjának. </w:t>
      </w:r>
    </w:p>
    <w:p w14:paraId="29BA64C9"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EB9304F" w14:textId="77777777" w:rsidR="005C66DD" w:rsidRPr="00FB3C77" w:rsidRDefault="005C66DD" w:rsidP="005C66DD">
      <w:pPr>
        <w:numPr>
          <w:ilvl w:val="0"/>
          <w:numId w:val="25"/>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Halaszthatatlan esetben a bizottsági ülés telefonon is összehívható.</w:t>
      </w:r>
    </w:p>
    <w:p w14:paraId="517F36D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868B958" w14:textId="77777777" w:rsidR="005C66DD" w:rsidRPr="00FB3C77" w:rsidRDefault="005C66DD" w:rsidP="005C66DD">
      <w:pPr>
        <w:numPr>
          <w:ilvl w:val="0"/>
          <w:numId w:val="25"/>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bizottságok határozatképességére, határozathozatalára, valamint az ülések rendjére a képviselő-testületi ülésre vonatkozó szabályokat kell alkalmazni, azzal az eltéréssel, hogy döntéseiket kizárólag határozatok vagy állásfoglalások formájában hozzák meg. Az előterjesztést tárgyaló bizottsági ülésekre meg kell hívni a képviselő-testületi ülésre is meghívandó, az előterjesztés tárgya szerint illetékes szerv képviselőjét, valamint az érintett magánszemélyt.</w:t>
      </w:r>
    </w:p>
    <w:p w14:paraId="049B1E85"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DEE749C" w14:textId="77777777" w:rsidR="005C66DD" w:rsidRPr="00FB3C77" w:rsidRDefault="005C66DD" w:rsidP="005C66DD">
      <w:pPr>
        <w:numPr>
          <w:ilvl w:val="0"/>
          <w:numId w:val="25"/>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bizottság a képviselő-testület féléves munkatervéhez igazodóan, a képviselő-testületi üléseket megelőzően tartja üléseit. </w:t>
      </w:r>
    </w:p>
    <w:p w14:paraId="4FFC6986"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1692641" w14:textId="77777777" w:rsidR="005C66DD" w:rsidRPr="00FB3C77" w:rsidRDefault="005C66DD" w:rsidP="005C66DD">
      <w:pPr>
        <w:numPr>
          <w:ilvl w:val="0"/>
          <w:numId w:val="25"/>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bizottságok ülésére meg kell hívni a jegyzőt is. Amennyiben írásos előterjesztés készült, úgy azt is meg kell küldeni számára.</w:t>
      </w:r>
    </w:p>
    <w:p w14:paraId="59ED46A8"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EBC79F6" w14:textId="77777777" w:rsidR="005C66DD" w:rsidRPr="00FB3C77" w:rsidRDefault="005C66DD" w:rsidP="005C66DD">
      <w:pPr>
        <w:numPr>
          <w:ilvl w:val="0"/>
          <w:numId w:val="25"/>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bizottságok működésének feltételeit a jegyző köteles biztosítani.</w:t>
      </w:r>
    </w:p>
    <w:p w14:paraId="1F9FD7E4"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22A13AE" w14:textId="77777777" w:rsidR="005C66DD" w:rsidRPr="00FB3C77" w:rsidRDefault="005C66DD" w:rsidP="005C66DD">
      <w:pPr>
        <w:numPr>
          <w:ilvl w:val="0"/>
          <w:numId w:val="25"/>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bizottság munkájához a hivatal köteles információkat, adatokat rendelkezésre </w:t>
      </w:r>
      <w:r w:rsidRPr="00FB3C77">
        <w:rPr>
          <w:rFonts w:ascii="Times New Roman" w:eastAsia="Times New Roman" w:hAnsi="Times New Roman"/>
          <w:sz w:val="24"/>
          <w:szCs w:val="24"/>
          <w:lang w:eastAsia="hu-HU"/>
        </w:rPr>
        <w:tab/>
        <w:t>bocsátani, valamint a bizottság ülésére igény szerint előterjesztéseket készíteni.</w:t>
      </w:r>
    </w:p>
    <w:p w14:paraId="3341C97C"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DDB7AA0"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43. §</w:t>
      </w:r>
    </w:p>
    <w:p w14:paraId="67FC517F"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55CF5B43" w14:textId="77777777" w:rsidR="005C66DD" w:rsidRPr="00FB3C77" w:rsidRDefault="005C66DD" w:rsidP="005C66DD">
      <w:pPr>
        <w:numPr>
          <w:ilvl w:val="0"/>
          <w:numId w:val="26"/>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Bármely képviselő javasolhatja a bizottság elnökének a bizottság feladatkörébe tartozó kérdés megtárgyalását. </w:t>
      </w:r>
    </w:p>
    <w:p w14:paraId="0EED0949"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689F73C" w14:textId="77777777" w:rsidR="005C66DD" w:rsidRPr="00FB3C77" w:rsidRDefault="005C66DD" w:rsidP="005C66DD">
      <w:pPr>
        <w:numPr>
          <w:ilvl w:val="0"/>
          <w:numId w:val="26"/>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képviselő javaslatát a bizottság a javaslat benyújtását követő harminc napon belül köteles megtárgyalni.</w:t>
      </w:r>
    </w:p>
    <w:p w14:paraId="65DE77BC"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2A45751" w14:textId="77777777" w:rsidR="005C66DD" w:rsidRPr="00FB3C77" w:rsidRDefault="005C66DD" w:rsidP="005C66DD">
      <w:pPr>
        <w:numPr>
          <w:ilvl w:val="0"/>
          <w:numId w:val="26"/>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Bármely képviselő kezdeményezheti, hogy a képviselő-testület a bizottsági döntést vizsgálja felül.</w:t>
      </w:r>
    </w:p>
    <w:p w14:paraId="15B6871C"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669F7FE"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44. §</w:t>
      </w:r>
    </w:p>
    <w:p w14:paraId="7A5B954D"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67B967F" w14:textId="77777777" w:rsidR="005C66DD" w:rsidRPr="00FB3C77" w:rsidRDefault="005C66DD" w:rsidP="005C66DD">
      <w:pPr>
        <w:numPr>
          <w:ilvl w:val="0"/>
          <w:numId w:val="27"/>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bizottság üléséről jegyzőkönyvet kell készíteni, amely tartalmazza az elhangzott felszólalások rövid ismertetését, a meghozott döntéseket, valamint kérésre az esetleges különvéleményt. </w:t>
      </w:r>
    </w:p>
    <w:p w14:paraId="6E4952C9"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DF9E242" w14:textId="77777777" w:rsidR="005C66DD" w:rsidRPr="00FB3C77" w:rsidRDefault="005C66DD" w:rsidP="005C66DD">
      <w:pPr>
        <w:numPr>
          <w:ilvl w:val="0"/>
          <w:numId w:val="27"/>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jegyzőkönyvhöz csatolni kell a megjelentek által aláírt jelenléti ívet. A jegyzőkönyv elkészítéséről a jegyző által kijelölt hivatali köztisztviselő gondoskodik.</w:t>
      </w:r>
    </w:p>
    <w:p w14:paraId="4669AD8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F340789"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45. §</w:t>
      </w:r>
    </w:p>
    <w:p w14:paraId="6A1202A3"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4FFC0852" w14:textId="77777777" w:rsidR="005C66DD" w:rsidRPr="00FB3C77" w:rsidRDefault="005C66DD" w:rsidP="005C66DD">
      <w:pPr>
        <w:numPr>
          <w:ilvl w:val="0"/>
          <w:numId w:val="2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bizottsági döntéshozatalból kizárható az, akit vagy akinek a hozzátartozóját az ügy személyesen érinti.</w:t>
      </w:r>
    </w:p>
    <w:p w14:paraId="12D81B37"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798D644" w14:textId="77777777" w:rsidR="005C66DD" w:rsidRDefault="005C66DD" w:rsidP="005C66DD">
      <w:pPr>
        <w:numPr>
          <w:ilvl w:val="0"/>
          <w:numId w:val="2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személyes érintettséget az érdekelt köteles bejelenteni. A kizárásról a bizottság dönt.</w:t>
      </w:r>
    </w:p>
    <w:p w14:paraId="0D60948C"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D2F67EB"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46. §</w:t>
      </w:r>
    </w:p>
    <w:p w14:paraId="2EB290E4"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136D5199" w14:textId="77777777" w:rsidR="005C66DD" w:rsidRPr="00FB3C77" w:rsidRDefault="005C66DD" w:rsidP="005C66DD">
      <w:pPr>
        <w:numPr>
          <w:ilvl w:val="0"/>
          <w:numId w:val="29"/>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képviselő-testület bizottságai munkájukat összehangolják, szükség szerint egyes napirendeket közösen tárgyalnak meg.</w:t>
      </w:r>
    </w:p>
    <w:p w14:paraId="63E01B18"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77C509F" w14:textId="77777777" w:rsidR="005C66DD" w:rsidRPr="00FB3C77" w:rsidRDefault="005C66DD" w:rsidP="005C66DD">
      <w:pPr>
        <w:numPr>
          <w:ilvl w:val="0"/>
          <w:numId w:val="29"/>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képviselő-testület bármely bizottsági ügyet magához vonhat és a bizottság döntését felülvizsgálhatja</w:t>
      </w:r>
      <w:r w:rsidRPr="00FB3C77">
        <w:rPr>
          <w:rFonts w:ascii="Times New Roman" w:eastAsia="Times New Roman" w:hAnsi="Times New Roman"/>
          <w:b/>
          <w:bCs/>
          <w:sz w:val="24"/>
          <w:szCs w:val="24"/>
          <w:lang w:eastAsia="hu-HU"/>
        </w:rPr>
        <w:t>.</w:t>
      </w:r>
    </w:p>
    <w:p w14:paraId="672DA2A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CC4BD2C" w14:textId="77777777" w:rsidR="005C66DD" w:rsidRPr="00FB3C77" w:rsidRDefault="005C66DD" w:rsidP="005C66DD">
      <w:pPr>
        <w:numPr>
          <w:ilvl w:val="0"/>
          <w:numId w:val="29"/>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bizottságok közötti hatásköri összeütközés esetén a képviselő-testület dönt.</w:t>
      </w:r>
    </w:p>
    <w:p w14:paraId="029A3427"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0CF769C"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47. §</w:t>
      </w:r>
    </w:p>
    <w:p w14:paraId="62063296"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2CF9543" w14:textId="77777777" w:rsidR="005C66DD" w:rsidRPr="00FB3C77" w:rsidRDefault="005C66DD" w:rsidP="005C66DD">
      <w:pPr>
        <w:numPr>
          <w:ilvl w:val="0"/>
          <w:numId w:val="30"/>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bizottság minden tagja köteles az ülésen tudomására jutott állami és hivatali titkot megőrizni.</w:t>
      </w:r>
    </w:p>
    <w:p w14:paraId="109DECFB"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5991128" w14:textId="77777777" w:rsidR="005C66DD" w:rsidRPr="00FB3C77" w:rsidRDefault="005C66DD" w:rsidP="005C66DD">
      <w:pPr>
        <w:numPr>
          <w:ilvl w:val="0"/>
          <w:numId w:val="30"/>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bizottsági elnököket és tagokat tiszteletdíj illeti meg, melynek mértékét a tárgyévi költségvetési rendeletben a képviselő-testület állapítja meg. </w:t>
      </w:r>
    </w:p>
    <w:p w14:paraId="2C33F94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0F01401"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 bizottságok feladat- és hatáskörei</w:t>
      </w:r>
    </w:p>
    <w:p w14:paraId="753C4F10"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5B21DD0"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48. §</w:t>
      </w:r>
    </w:p>
    <w:p w14:paraId="3D2E77EC"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3ABB7DE3" w14:textId="77777777" w:rsidR="005C66DD" w:rsidRPr="00FB3C77" w:rsidRDefault="005C66DD" w:rsidP="005C66DD">
      <w:pPr>
        <w:numPr>
          <w:ilvl w:val="0"/>
          <w:numId w:val="3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Pénzügyi és Ügyrendi Bizottság feladat- és hatáskörei:</w:t>
      </w:r>
    </w:p>
    <w:p w14:paraId="45D94F8C"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CCD7EC8"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a) A képviselő-testülettől átruházott feladat- és hatáskörök: </w:t>
      </w:r>
    </w:p>
    <w:p w14:paraId="32859F17"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B35066D"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aa</w:t>
      </w:r>
      <w:proofErr w:type="spellEnd"/>
      <w:r w:rsidRPr="00FB3C77">
        <w:rPr>
          <w:rFonts w:ascii="Times New Roman" w:eastAsia="Times New Roman" w:hAnsi="Times New Roman"/>
          <w:sz w:val="24"/>
          <w:szCs w:val="24"/>
          <w:lang w:eastAsia="hu-HU"/>
        </w:rPr>
        <w:t>) a hivatal szervezeti és működési szabályzatának, valamint módosításának jóváhagyása,</w:t>
      </w:r>
    </w:p>
    <w:p w14:paraId="4C4471F7"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a Zalaszentgróti Gazdasági Ellátó Szervezet szervezeti és működési szabályzatának, valamint módosításának jóváhagyása,</w:t>
      </w:r>
    </w:p>
    <w:p w14:paraId="78D4FFEC" w14:textId="77777777" w:rsidR="005C66DD"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ac</w:t>
      </w:r>
      <w:proofErr w:type="spellEnd"/>
      <w:r w:rsidRPr="00FB3C77">
        <w:rPr>
          <w:rFonts w:ascii="Times New Roman" w:eastAsia="Times New Roman" w:hAnsi="Times New Roman"/>
          <w:sz w:val="24"/>
          <w:szCs w:val="24"/>
          <w:lang w:eastAsia="hu-HU"/>
        </w:rPr>
        <w:t xml:space="preserve">)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xml:space="preserve">. 37. § (1) bekezdése szerinti lemondó nyilatkozat átvétele. </w:t>
      </w:r>
    </w:p>
    <w:p w14:paraId="1E6AEFDB"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
    <w:p w14:paraId="0780666D"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b) Egyéb feladat- és hatáskörök: </w:t>
      </w:r>
    </w:p>
    <w:p w14:paraId="63E60A1C"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p>
    <w:p w14:paraId="0B1EBBF3"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ba</w:t>
      </w:r>
      <w:proofErr w:type="spellEnd"/>
      <w:r w:rsidRPr="00FB3C77">
        <w:rPr>
          <w:rFonts w:ascii="Times New Roman" w:eastAsia="Times New Roman" w:hAnsi="Times New Roman"/>
          <w:sz w:val="24"/>
          <w:szCs w:val="24"/>
          <w:lang w:eastAsia="hu-HU"/>
        </w:rPr>
        <w:t>) részt vesz az önkormányzat éves költségvetése előkészítésében, véleményezi az elkészült tervezetet,</w:t>
      </w:r>
    </w:p>
    <w:p w14:paraId="351D22B5"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bb</w:t>
      </w:r>
      <w:proofErr w:type="spellEnd"/>
      <w:r w:rsidRPr="00FB3C77">
        <w:rPr>
          <w:rFonts w:ascii="Times New Roman" w:eastAsia="Times New Roman" w:hAnsi="Times New Roman"/>
          <w:sz w:val="24"/>
          <w:szCs w:val="24"/>
          <w:lang w:eastAsia="hu-HU"/>
        </w:rPr>
        <w:t>) folyamatosan ellenőrzi az éves költségvetés végrehajtását,</w:t>
      </w:r>
    </w:p>
    <w:p w14:paraId="39C953E5"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bc</w:t>
      </w:r>
      <w:proofErr w:type="spellEnd"/>
      <w:r w:rsidRPr="00FB3C77">
        <w:rPr>
          <w:rFonts w:ascii="Times New Roman" w:eastAsia="Times New Roman" w:hAnsi="Times New Roman"/>
          <w:sz w:val="24"/>
          <w:szCs w:val="24"/>
          <w:lang w:eastAsia="hu-HU"/>
        </w:rPr>
        <w:t>) közreműködik a költségvetési bevételi források feltárásában,</w:t>
      </w:r>
    </w:p>
    <w:p w14:paraId="7BA43F5F" w14:textId="77777777" w:rsidR="005C66DD" w:rsidRPr="00FB3C77" w:rsidRDefault="005C66DD" w:rsidP="005C66DD">
      <w:pPr>
        <w:suppressAutoHyphens/>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bd</w:t>
      </w:r>
      <w:proofErr w:type="spellEnd"/>
      <w:r w:rsidRPr="00FB3C77">
        <w:rPr>
          <w:rFonts w:ascii="Times New Roman" w:eastAsia="Times New Roman" w:hAnsi="Times New Roman"/>
          <w:sz w:val="24"/>
          <w:szCs w:val="24"/>
          <w:lang w:eastAsia="hu-HU"/>
        </w:rPr>
        <w:t>) javaslatot készít az önkormányzati képviselő-testület számára a költségvetési maradvány felhasználására, előirányzatok közötti átcsoportosítására,</w:t>
      </w:r>
    </w:p>
    <w:p w14:paraId="67200EC7"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be) javaslatot készít a gazdálkodás ésszerűsítésére,</w:t>
      </w:r>
    </w:p>
    <w:p w14:paraId="53E3DE74"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bf</w:t>
      </w:r>
      <w:proofErr w:type="spellEnd"/>
      <w:r w:rsidRPr="00FB3C77">
        <w:rPr>
          <w:rFonts w:ascii="Times New Roman" w:eastAsia="Times New Roman" w:hAnsi="Times New Roman"/>
          <w:sz w:val="24"/>
          <w:szCs w:val="24"/>
          <w:lang w:eastAsia="hu-HU"/>
        </w:rPr>
        <w:t>) az egyéb állandó bizottságokkal együtt véleményezi az önkormányzati fenntartású intézmények költségvetési javaslatát,</w:t>
      </w:r>
    </w:p>
    <w:p w14:paraId="67D9F323"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bg</w:t>
      </w:r>
      <w:proofErr w:type="spellEnd"/>
      <w:r w:rsidRPr="00FB3C77">
        <w:rPr>
          <w:rFonts w:ascii="Times New Roman" w:eastAsia="Times New Roman" w:hAnsi="Times New Roman"/>
          <w:sz w:val="24"/>
          <w:szCs w:val="24"/>
          <w:lang w:eastAsia="hu-HU"/>
        </w:rPr>
        <w:t>) vizsgálja az önkormányzati fenntartású intézmények gazdálkodását,</w:t>
      </w:r>
    </w:p>
    <w:p w14:paraId="2F516E3E"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bh</w:t>
      </w:r>
      <w:proofErr w:type="spellEnd"/>
      <w:r w:rsidRPr="00FB3C77">
        <w:rPr>
          <w:rFonts w:ascii="Times New Roman" w:eastAsia="Times New Roman" w:hAnsi="Times New Roman"/>
          <w:sz w:val="24"/>
          <w:szCs w:val="24"/>
          <w:lang w:eastAsia="hu-HU"/>
        </w:rPr>
        <w:t>) közreműködik a zárszámadás előkészítésében, a pénzfelhasználás ellenőrzésében,</w:t>
      </w:r>
    </w:p>
    <w:p w14:paraId="61FF02E8"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lastRenderedPageBreak/>
        <w:t>bi</w:t>
      </w:r>
      <w:proofErr w:type="spellEnd"/>
      <w:r w:rsidRPr="00FB3C77">
        <w:rPr>
          <w:rFonts w:ascii="Times New Roman" w:eastAsia="Times New Roman" w:hAnsi="Times New Roman"/>
          <w:sz w:val="24"/>
          <w:szCs w:val="24"/>
          <w:lang w:eastAsia="hu-HU"/>
        </w:rPr>
        <w:t>) véleményezi a költségvetés végrehajtásáról szóló beszámolót,</w:t>
      </w:r>
    </w:p>
    <w:p w14:paraId="0F1F7BF0"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bj</w:t>
      </w:r>
      <w:proofErr w:type="spellEnd"/>
      <w:r w:rsidRPr="00FB3C77">
        <w:rPr>
          <w:rFonts w:ascii="Times New Roman" w:eastAsia="Times New Roman" w:hAnsi="Times New Roman"/>
          <w:sz w:val="24"/>
          <w:szCs w:val="24"/>
          <w:lang w:eastAsia="hu-HU"/>
        </w:rPr>
        <w:t>) a képviselő-testület felhatalmazása alapján bármely önkormányzati hatáskört érintő forrásfelhasználást vizsgálhat,</w:t>
      </w:r>
    </w:p>
    <w:p w14:paraId="45E2711E"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bk</w:t>
      </w:r>
      <w:proofErr w:type="spellEnd"/>
      <w:r w:rsidRPr="00FB3C77">
        <w:rPr>
          <w:rFonts w:ascii="Times New Roman" w:eastAsia="Times New Roman" w:hAnsi="Times New Roman"/>
          <w:sz w:val="24"/>
          <w:szCs w:val="24"/>
          <w:lang w:eastAsia="hu-HU"/>
        </w:rPr>
        <w:t xml:space="preserve">) közreműködik az adójellegű helyi rendeletek kidolgozásában, ellenőrzi ezek </w:t>
      </w:r>
      <w:proofErr w:type="spellStart"/>
      <w:r w:rsidRPr="00FB3C77">
        <w:rPr>
          <w:rFonts w:ascii="Times New Roman" w:eastAsia="Times New Roman" w:hAnsi="Times New Roman"/>
          <w:sz w:val="24"/>
          <w:szCs w:val="24"/>
          <w:lang w:eastAsia="hu-HU"/>
        </w:rPr>
        <w:t>hatályosulását</w:t>
      </w:r>
      <w:proofErr w:type="spellEnd"/>
      <w:r w:rsidRPr="00FB3C77">
        <w:rPr>
          <w:rFonts w:ascii="Times New Roman" w:eastAsia="Times New Roman" w:hAnsi="Times New Roman"/>
          <w:sz w:val="24"/>
          <w:szCs w:val="24"/>
          <w:lang w:eastAsia="hu-HU"/>
        </w:rPr>
        <w:t>,</w:t>
      </w:r>
    </w:p>
    <w:p w14:paraId="1B1A57F4"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bl</w:t>
      </w:r>
      <w:proofErr w:type="spellEnd"/>
      <w:r w:rsidRPr="00FB3C77">
        <w:rPr>
          <w:rFonts w:ascii="Times New Roman" w:eastAsia="Times New Roman" w:hAnsi="Times New Roman"/>
          <w:sz w:val="24"/>
          <w:szCs w:val="24"/>
          <w:lang w:eastAsia="hu-HU"/>
        </w:rPr>
        <w:t>) megtárgyalja az éves ellenőrzési beszámolót és a következő évi ellenőrzési tervet,</w:t>
      </w:r>
    </w:p>
    <w:p w14:paraId="5CACED20"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bm</w:t>
      </w:r>
      <w:proofErr w:type="spellEnd"/>
      <w:r w:rsidRPr="00FB3C77">
        <w:rPr>
          <w:rFonts w:ascii="Times New Roman" w:eastAsia="Times New Roman" w:hAnsi="Times New Roman"/>
          <w:sz w:val="24"/>
          <w:szCs w:val="24"/>
          <w:lang w:eastAsia="hu-HU"/>
        </w:rPr>
        <w:t>) közreműködik az önkormányzati rendeletek előkészítésében, véleményezi az önkormányzati rendelettervezeteket,</w:t>
      </w:r>
    </w:p>
    <w:p w14:paraId="7111DB62"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bn</w:t>
      </w:r>
      <w:proofErr w:type="spellEnd"/>
      <w:r w:rsidRPr="00FB3C77">
        <w:rPr>
          <w:rFonts w:ascii="Times New Roman" w:eastAsia="Times New Roman" w:hAnsi="Times New Roman"/>
          <w:sz w:val="24"/>
          <w:szCs w:val="24"/>
          <w:lang w:eastAsia="hu-HU"/>
        </w:rPr>
        <w:t xml:space="preserve">) vizsgálja az önkormányzati rendeletek </w:t>
      </w:r>
      <w:proofErr w:type="spellStart"/>
      <w:r w:rsidRPr="00FB3C77">
        <w:rPr>
          <w:rFonts w:ascii="Times New Roman" w:eastAsia="Times New Roman" w:hAnsi="Times New Roman"/>
          <w:sz w:val="24"/>
          <w:szCs w:val="24"/>
          <w:lang w:eastAsia="hu-HU"/>
        </w:rPr>
        <w:t>hatályosulását</w:t>
      </w:r>
      <w:proofErr w:type="spellEnd"/>
      <w:r w:rsidRPr="00FB3C77">
        <w:rPr>
          <w:rFonts w:ascii="Times New Roman" w:eastAsia="Times New Roman" w:hAnsi="Times New Roman"/>
          <w:sz w:val="24"/>
          <w:szCs w:val="24"/>
          <w:lang w:eastAsia="hu-HU"/>
        </w:rPr>
        <w:t xml:space="preserve"> és szükség esetén javaslatot tesz azok módosításra vagy új rendelet alkotására,</w:t>
      </w:r>
    </w:p>
    <w:p w14:paraId="551A3AFB"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bo</w:t>
      </w:r>
      <w:proofErr w:type="spellEnd"/>
      <w:r w:rsidRPr="00FB3C77">
        <w:rPr>
          <w:rFonts w:ascii="Times New Roman" w:eastAsia="Times New Roman" w:hAnsi="Times New Roman"/>
          <w:sz w:val="24"/>
          <w:szCs w:val="24"/>
          <w:lang w:eastAsia="hu-HU"/>
        </w:rPr>
        <w:t>) nem szabályozott helyi társadalmi viszony rendezésére önkormányzati rendelet alkotását kezdeményezi,</w:t>
      </w:r>
    </w:p>
    <w:p w14:paraId="6A559D1A"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bp</w:t>
      </w:r>
      <w:proofErr w:type="spellEnd"/>
      <w:r w:rsidRPr="00FB3C77">
        <w:rPr>
          <w:rFonts w:ascii="Times New Roman" w:eastAsia="Times New Roman" w:hAnsi="Times New Roman"/>
          <w:sz w:val="24"/>
          <w:szCs w:val="24"/>
          <w:lang w:eastAsia="hu-HU"/>
        </w:rPr>
        <w:t>) véleményezi a képviselő-testület elé terjesztett szerződéstervezeteket,</w:t>
      </w:r>
    </w:p>
    <w:p w14:paraId="7178DA31"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bq</w:t>
      </w:r>
      <w:proofErr w:type="spellEnd"/>
      <w:r w:rsidRPr="00FB3C77">
        <w:rPr>
          <w:rFonts w:ascii="Times New Roman" w:eastAsia="Times New Roman" w:hAnsi="Times New Roman"/>
          <w:sz w:val="24"/>
          <w:szCs w:val="24"/>
          <w:lang w:eastAsia="hu-HU"/>
        </w:rPr>
        <w:t>) nyilvántartja és ellenőrzi a polgármester, a képviselők, és a velük közös háztartásban élő házas- vagy élettárs, valamint gyermek vagyonnyilatkozatát,</w:t>
      </w:r>
    </w:p>
    <w:p w14:paraId="44576B48"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br</w:t>
      </w:r>
      <w:proofErr w:type="spellEnd"/>
      <w:r w:rsidRPr="00FB3C77">
        <w:rPr>
          <w:rFonts w:ascii="Times New Roman" w:eastAsia="Times New Roman" w:hAnsi="Times New Roman"/>
          <w:sz w:val="24"/>
          <w:szCs w:val="24"/>
          <w:lang w:eastAsia="hu-HU"/>
        </w:rPr>
        <w:t>) kivizsgálja a helyi önkormányzati képviselő összeférhetetlenségének megállapítására vonatkozó kezdeményezést.</w:t>
      </w:r>
    </w:p>
    <w:p w14:paraId="68BB8F22"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
    <w:p w14:paraId="7E6EED5B" w14:textId="77777777" w:rsidR="005C66DD" w:rsidRPr="00FB3C77" w:rsidRDefault="005C66DD" w:rsidP="005C66DD">
      <w:pPr>
        <w:numPr>
          <w:ilvl w:val="0"/>
          <w:numId w:val="3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Gazdasági és Városfejlesztési Bizottság feladat- és hatáskörei:</w:t>
      </w:r>
    </w:p>
    <w:p w14:paraId="0094AC6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2A5C380"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a) A képviselő-testülettől átruházott feladat- és hatáskörök: </w:t>
      </w:r>
    </w:p>
    <w:p w14:paraId="0C4A0389"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E764B48"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aa</w:t>
      </w:r>
      <w:proofErr w:type="spellEnd"/>
      <w:r w:rsidRPr="00FB3C77">
        <w:rPr>
          <w:rFonts w:ascii="Times New Roman" w:eastAsia="Times New Roman" w:hAnsi="Times New Roman"/>
          <w:sz w:val="24"/>
          <w:szCs w:val="24"/>
          <w:lang w:eastAsia="hu-HU"/>
        </w:rPr>
        <w:t>) a települési térképészeti határ kiigazításának véleményezése,</w:t>
      </w:r>
    </w:p>
    <w:p w14:paraId="6B32B895"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zh-CN"/>
        </w:rPr>
      </w:pPr>
      <w:r w:rsidRPr="00FB3C77">
        <w:rPr>
          <w:rFonts w:ascii="Times New Roman" w:eastAsia="Times New Roman" w:hAnsi="Times New Roman"/>
          <w:sz w:val="24"/>
          <w:szCs w:val="24"/>
          <w:lang w:eastAsia="zh-CN"/>
        </w:rPr>
        <w:t>ab) helyi közút forgalmi rendjének kialakítása.</w:t>
      </w:r>
    </w:p>
    <w:p w14:paraId="13E02B83"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
    <w:p w14:paraId="19F1EBFA"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b) Egyéb feladat- és hatáskörök: </w:t>
      </w:r>
    </w:p>
    <w:p w14:paraId="70F68FD0"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p>
    <w:p w14:paraId="3DF80F08"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ba</w:t>
      </w:r>
      <w:proofErr w:type="spellEnd"/>
      <w:r w:rsidRPr="00FB3C77">
        <w:rPr>
          <w:rFonts w:ascii="Times New Roman" w:eastAsia="Times New Roman" w:hAnsi="Times New Roman"/>
          <w:sz w:val="24"/>
          <w:szCs w:val="24"/>
          <w:lang w:eastAsia="hu-HU"/>
        </w:rPr>
        <w:t>) általánosságban közreműködik a helyi önkormányzati településfejlesztéssel, településrendezéssel, az épített és természeti környezet védelmével, az infrastruktúra megteremtésével és fenntartásával összefüggő műszaki feladatok ellátásában,</w:t>
      </w:r>
    </w:p>
    <w:p w14:paraId="7065721B"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bb</w:t>
      </w:r>
      <w:proofErr w:type="spellEnd"/>
      <w:r w:rsidRPr="00FB3C77">
        <w:rPr>
          <w:rFonts w:ascii="Times New Roman" w:eastAsia="Times New Roman" w:hAnsi="Times New Roman"/>
          <w:sz w:val="24"/>
          <w:szCs w:val="24"/>
          <w:lang w:eastAsia="hu-HU"/>
        </w:rPr>
        <w:t xml:space="preserve">) figyelemmel kíséri és ellenőrzi a településrendezési eszközök </w:t>
      </w:r>
      <w:proofErr w:type="spellStart"/>
      <w:r w:rsidRPr="00FB3C77">
        <w:rPr>
          <w:rFonts w:ascii="Times New Roman" w:eastAsia="Times New Roman" w:hAnsi="Times New Roman"/>
          <w:sz w:val="24"/>
          <w:szCs w:val="24"/>
          <w:lang w:eastAsia="hu-HU"/>
        </w:rPr>
        <w:t>hatályosulását</w:t>
      </w:r>
      <w:proofErr w:type="spellEnd"/>
      <w:r w:rsidRPr="00FB3C77">
        <w:rPr>
          <w:rFonts w:ascii="Times New Roman" w:eastAsia="Times New Roman" w:hAnsi="Times New Roman"/>
          <w:sz w:val="24"/>
          <w:szCs w:val="24"/>
          <w:lang w:eastAsia="hu-HU"/>
        </w:rPr>
        <w:t>, közreműködik azok felülvizsgálatában, javaslatot tesz módosításu</w:t>
      </w:r>
      <w:r>
        <w:rPr>
          <w:rFonts w:ascii="Times New Roman" w:eastAsia="Times New Roman" w:hAnsi="Times New Roman"/>
          <w:sz w:val="24"/>
          <w:szCs w:val="24"/>
          <w:lang w:eastAsia="hu-HU"/>
        </w:rPr>
        <w:t xml:space="preserve">kra, előírásaik hatályon kívül </w:t>
      </w:r>
      <w:r w:rsidRPr="00FB3C77">
        <w:rPr>
          <w:rFonts w:ascii="Times New Roman" w:eastAsia="Times New Roman" w:hAnsi="Times New Roman"/>
          <w:sz w:val="24"/>
          <w:szCs w:val="24"/>
          <w:lang w:eastAsia="hu-HU"/>
        </w:rPr>
        <w:t>helyezésére, új eszközök készítésére,</w:t>
      </w:r>
    </w:p>
    <w:p w14:paraId="7ED76B98"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bc</w:t>
      </w:r>
      <w:proofErr w:type="spellEnd"/>
      <w:r w:rsidRPr="00FB3C77">
        <w:rPr>
          <w:rFonts w:ascii="Times New Roman" w:eastAsia="Times New Roman" w:hAnsi="Times New Roman"/>
          <w:sz w:val="24"/>
          <w:szCs w:val="24"/>
          <w:lang w:eastAsia="hu-HU"/>
        </w:rPr>
        <w:t>) figyelemmel kíséri a városfejlesztési feladatok végrehajtását a beruházások előkészítésétől a megvalósulásukig, mely során jelzéssel élhet a képviselő-testület felé, ha a beruházások ellentétesek a településrendezési eszközök szabályaival,</w:t>
      </w:r>
    </w:p>
    <w:p w14:paraId="294794BD"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bd</w:t>
      </w:r>
      <w:proofErr w:type="spellEnd"/>
      <w:r w:rsidRPr="00FB3C77">
        <w:rPr>
          <w:rFonts w:ascii="Times New Roman" w:eastAsia="Times New Roman" w:hAnsi="Times New Roman"/>
          <w:sz w:val="24"/>
          <w:szCs w:val="24"/>
          <w:lang w:eastAsia="hu-HU"/>
        </w:rPr>
        <w:t>) városfejlesztési kérdésekben előzetes állásfoglalást nyújt a képviselő-testület részére,</w:t>
      </w:r>
    </w:p>
    <w:p w14:paraId="3A21ED81"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be) felkérésre részt vesz a nem önkormányzati beruházások egyeztető tárgyalásain, véleményezi az ilyen beruházások szükségességét,</w:t>
      </w:r>
    </w:p>
    <w:p w14:paraId="42A13558"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bf</w:t>
      </w:r>
      <w:proofErr w:type="spellEnd"/>
      <w:r w:rsidRPr="00FB3C77">
        <w:rPr>
          <w:rFonts w:ascii="Times New Roman" w:eastAsia="Times New Roman" w:hAnsi="Times New Roman"/>
          <w:sz w:val="24"/>
          <w:szCs w:val="24"/>
          <w:lang w:eastAsia="hu-HU"/>
        </w:rPr>
        <w:t>) közreműködik a városi infrastruktúra fejlesztésére vonatkozó koncepciók kialakításában,</w:t>
      </w:r>
    </w:p>
    <w:p w14:paraId="3D8855BF"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bg</w:t>
      </w:r>
      <w:proofErr w:type="spellEnd"/>
      <w:r w:rsidRPr="00FB3C77">
        <w:rPr>
          <w:rFonts w:ascii="Times New Roman" w:eastAsia="Times New Roman" w:hAnsi="Times New Roman"/>
          <w:sz w:val="24"/>
          <w:szCs w:val="24"/>
          <w:lang w:eastAsia="hu-HU"/>
        </w:rPr>
        <w:t>) javaslatot tesz utak, csatornák, közművek fejlesztésére, felújítására,</w:t>
      </w:r>
    </w:p>
    <w:p w14:paraId="324E65FE"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bh</w:t>
      </w:r>
      <w:proofErr w:type="spellEnd"/>
      <w:r w:rsidRPr="00FB3C77">
        <w:rPr>
          <w:rFonts w:ascii="Times New Roman" w:eastAsia="Times New Roman" w:hAnsi="Times New Roman"/>
          <w:sz w:val="24"/>
          <w:szCs w:val="24"/>
          <w:lang w:eastAsia="hu-HU"/>
        </w:rPr>
        <w:t>) ellenőrzi a közterületek használatát, fenntartását, jelzi az esetleges műszaki hiányosságokat,</w:t>
      </w:r>
    </w:p>
    <w:p w14:paraId="04AB8071"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bi</w:t>
      </w:r>
      <w:proofErr w:type="spellEnd"/>
      <w:r w:rsidRPr="00FB3C77">
        <w:rPr>
          <w:rFonts w:ascii="Times New Roman" w:eastAsia="Times New Roman" w:hAnsi="Times New Roman"/>
          <w:sz w:val="24"/>
          <w:szCs w:val="24"/>
          <w:lang w:eastAsia="hu-HU"/>
        </w:rPr>
        <w:t>) képviselő-testületi felhatalmazásra bármely helyi gazdasági jellegű kérdésben véleményt nyilvánít,</w:t>
      </w:r>
    </w:p>
    <w:p w14:paraId="426B273F"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lastRenderedPageBreak/>
        <w:t>bj</w:t>
      </w:r>
      <w:proofErr w:type="spellEnd"/>
      <w:r w:rsidRPr="00FB3C77">
        <w:rPr>
          <w:rFonts w:ascii="Times New Roman" w:eastAsia="Times New Roman" w:hAnsi="Times New Roman"/>
          <w:sz w:val="24"/>
          <w:szCs w:val="24"/>
          <w:lang w:eastAsia="hu-HU"/>
        </w:rPr>
        <w:t>) ellenőrzi a város fenntartásában lévő köztemetők állapotát, javaslatot tehet a temetők rendben tartására, új parcellák nyitására,</w:t>
      </w:r>
    </w:p>
    <w:p w14:paraId="23CD7E92"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bk</w:t>
      </w:r>
      <w:proofErr w:type="spellEnd"/>
      <w:r w:rsidRPr="00FB3C77">
        <w:rPr>
          <w:rFonts w:ascii="Times New Roman" w:eastAsia="Times New Roman" w:hAnsi="Times New Roman"/>
          <w:sz w:val="24"/>
          <w:szCs w:val="24"/>
          <w:lang w:eastAsia="hu-HU"/>
        </w:rPr>
        <w:t xml:space="preserve">) előkészíti az önkormányzat tulajdonába kerülő vagyontárgyak használatával, hasznosításával összefüggő képviselő-testületi döntéseket, az egyes vagyontárgyak hasznosítására javaslatokat </w:t>
      </w:r>
      <w:proofErr w:type="spellStart"/>
      <w:r w:rsidRPr="00FB3C77">
        <w:rPr>
          <w:rFonts w:ascii="Times New Roman" w:eastAsia="Times New Roman" w:hAnsi="Times New Roman"/>
          <w:sz w:val="24"/>
          <w:szCs w:val="24"/>
          <w:lang w:eastAsia="hu-HU"/>
        </w:rPr>
        <w:t>dolgoz</w:t>
      </w:r>
      <w:proofErr w:type="spellEnd"/>
      <w:r w:rsidRPr="00FB3C77">
        <w:rPr>
          <w:rFonts w:ascii="Times New Roman" w:eastAsia="Times New Roman" w:hAnsi="Times New Roman"/>
          <w:sz w:val="24"/>
          <w:szCs w:val="24"/>
          <w:lang w:eastAsia="hu-HU"/>
        </w:rPr>
        <w:t xml:space="preserve"> ki, ellenőrzi a képviselő-testület önkormányzati vagyonra vonatkozó döntéseinek végrehajtását,</w:t>
      </w:r>
    </w:p>
    <w:p w14:paraId="1D7D62FC"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bl</w:t>
      </w:r>
      <w:proofErr w:type="spellEnd"/>
      <w:r w:rsidRPr="00FB3C77">
        <w:rPr>
          <w:rFonts w:ascii="Times New Roman" w:eastAsia="Times New Roman" w:hAnsi="Times New Roman"/>
          <w:sz w:val="24"/>
          <w:szCs w:val="24"/>
          <w:lang w:eastAsia="hu-HU"/>
        </w:rPr>
        <w:t>) közreműködik az önkormányzat tulajdonába kerülő vagyontárgyak átvételében,</w:t>
      </w:r>
    </w:p>
    <w:p w14:paraId="6E4B1D02"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bm</w:t>
      </w:r>
      <w:proofErr w:type="spellEnd"/>
      <w:r w:rsidRPr="00FB3C77">
        <w:rPr>
          <w:rFonts w:ascii="Times New Roman" w:eastAsia="Times New Roman" w:hAnsi="Times New Roman"/>
          <w:sz w:val="24"/>
          <w:szCs w:val="24"/>
          <w:lang w:eastAsia="hu-HU"/>
        </w:rPr>
        <w:t xml:space="preserve">) ellenőrzi a korlátozottan forgalomképes vagyon használatát, javaslatot készít ezeknek a vagyontárgyaknak más célú hasznosítására, </w:t>
      </w:r>
      <w:proofErr w:type="spellStart"/>
      <w:r w:rsidRPr="00FB3C77">
        <w:rPr>
          <w:rFonts w:ascii="Times New Roman" w:eastAsia="Times New Roman" w:hAnsi="Times New Roman"/>
          <w:sz w:val="24"/>
          <w:szCs w:val="24"/>
          <w:lang w:eastAsia="hu-HU"/>
        </w:rPr>
        <w:t>ésszerűbb</w:t>
      </w:r>
      <w:proofErr w:type="spellEnd"/>
      <w:r w:rsidRPr="00FB3C77">
        <w:rPr>
          <w:rFonts w:ascii="Times New Roman" w:eastAsia="Times New Roman" w:hAnsi="Times New Roman"/>
          <w:sz w:val="24"/>
          <w:szCs w:val="24"/>
          <w:lang w:eastAsia="hu-HU"/>
        </w:rPr>
        <w:t xml:space="preserve"> használatára,</w:t>
      </w:r>
    </w:p>
    <w:p w14:paraId="52A4D029"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bn</w:t>
      </w:r>
      <w:proofErr w:type="spellEnd"/>
      <w:r w:rsidRPr="00FB3C77">
        <w:rPr>
          <w:rFonts w:ascii="Times New Roman" w:eastAsia="Times New Roman" w:hAnsi="Times New Roman"/>
          <w:sz w:val="24"/>
          <w:szCs w:val="24"/>
          <w:lang w:eastAsia="hu-HU"/>
        </w:rPr>
        <w:t>) véleményezi az önkormányzati tulajdonba tartozó vagyontárgyak vállalkozási célú felhasználását, javaslatot tesz a hasznosítás módjára,</w:t>
      </w:r>
    </w:p>
    <w:p w14:paraId="17D2873E"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bo</w:t>
      </w:r>
      <w:proofErr w:type="spellEnd"/>
      <w:r w:rsidRPr="00FB3C77">
        <w:rPr>
          <w:rFonts w:ascii="Times New Roman" w:eastAsia="Times New Roman" w:hAnsi="Times New Roman"/>
          <w:sz w:val="24"/>
          <w:szCs w:val="24"/>
          <w:lang w:eastAsia="hu-HU"/>
        </w:rPr>
        <w:t>) a képviselő-testület önkormányzati tulajdon hasznosítására vonatkozó döntése előtt a bizottsági állásfoglalást a testület elé terjeszti,</w:t>
      </w:r>
    </w:p>
    <w:p w14:paraId="029B20E8"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bp</w:t>
      </w:r>
      <w:proofErr w:type="spellEnd"/>
      <w:r w:rsidRPr="00FB3C77">
        <w:rPr>
          <w:rFonts w:ascii="Times New Roman" w:eastAsia="Times New Roman" w:hAnsi="Times New Roman"/>
          <w:sz w:val="24"/>
          <w:szCs w:val="24"/>
          <w:lang w:eastAsia="hu-HU"/>
        </w:rPr>
        <w:t>) vizsgálja az önkormányzati vagyonnal is működő vállalkozások eredményességét,</w:t>
      </w:r>
    </w:p>
    <w:p w14:paraId="144A0D6B"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bq</w:t>
      </w:r>
      <w:proofErr w:type="spellEnd"/>
      <w:r w:rsidRPr="00FB3C77">
        <w:rPr>
          <w:rFonts w:ascii="Times New Roman" w:eastAsia="Times New Roman" w:hAnsi="Times New Roman"/>
          <w:sz w:val="24"/>
          <w:szCs w:val="24"/>
          <w:lang w:eastAsia="hu-HU"/>
        </w:rPr>
        <w:t>) kezdeményezi a nem gazdaságosan működő - önkormányzati érdekeltségű - vállalkozások átalakítását, megszüntetését,</w:t>
      </w:r>
    </w:p>
    <w:p w14:paraId="77F190FF"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br</w:t>
      </w:r>
      <w:proofErr w:type="spellEnd"/>
      <w:r w:rsidRPr="00FB3C77">
        <w:rPr>
          <w:rFonts w:ascii="Times New Roman" w:eastAsia="Times New Roman" w:hAnsi="Times New Roman"/>
          <w:sz w:val="24"/>
          <w:szCs w:val="24"/>
          <w:lang w:eastAsia="hu-HU"/>
        </w:rPr>
        <w:t>) folyamatosan figyelemmel kíséri a város és a városkörnyék gazdaságának alakulását, gazdaságélénkítési koncepciót dolgozhat ki,</w:t>
      </w:r>
    </w:p>
    <w:p w14:paraId="0954704A"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bs</w:t>
      </w:r>
      <w:proofErr w:type="spellEnd"/>
      <w:r w:rsidRPr="00FB3C77">
        <w:rPr>
          <w:rFonts w:ascii="Times New Roman" w:eastAsia="Times New Roman" w:hAnsi="Times New Roman"/>
          <w:sz w:val="24"/>
          <w:szCs w:val="24"/>
          <w:lang w:eastAsia="hu-HU"/>
        </w:rPr>
        <w:t>) részt vesz a munkahelyteremtést szolgáló feltételek felkutatásában, javaslatot tesz munkahelyteremtő vállalkozások támogatására,</w:t>
      </w:r>
    </w:p>
    <w:p w14:paraId="07647EDC"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bt) koordinálja a </w:t>
      </w:r>
      <w:proofErr w:type="spellStart"/>
      <w:r w:rsidRPr="00FB3C77">
        <w:rPr>
          <w:rFonts w:ascii="Times New Roman" w:eastAsia="Times New Roman" w:hAnsi="Times New Roman"/>
          <w:sz w:val="24"/>
          <w:szCs w:val="24"/>
          <w:lang w:eastAsia="hu-HU"/>
        </w:rPr>
        <w:t>Szentgróti</w:t>
      </w:r>
      <w:proofErr w:type="spellEnd"/>
      <w:r w:rsidRPr="00FB3C77">
        <w:rPr>
          <w:rFonts w:ascii="Times New Roman" w:eastAsia="Times New Roman" w:hAnsi="Times New Roman"/>
          <w:sz w:val="24"/>
          <w:szCs w:val="24"/>
          <w:lang w:eastAsia="hu-HU"/>
        </w:rPr>
        <w:t xml:space="preserve"> Víz- és Fürdő Kft. által ellátott feladatokat.  </w:t>
      </w:r>
    </w:p>
    <w:p w14:paraId="35636556"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1335C8C" w14:textId="77777777" w:rsidR="005C66DD" w:rsidRPr="00FB3C77" w:rsidRDefault="005C66DD" w:rsidP="005C66DD">
      <w:pPr>
        <w:numPr>
          <w:ilvl w:val="0"/>
          <w:numId w:val="3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Humán Ügyek Bizottságának feladat- és hatáskörei:</w:t>
      </w:r>
    </w:p>
    <w:p w14:paraId="6A724B9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DC9B1F3"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a) A képviselő-testülettől átruházott feladat- és hatáskörök: </w:t>
      </w:r>
    </w:p>
    <w:p w14:paraId="7DBC7A8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2B6C47F" w14:textId="77777777" w:rsidR="005C66DD" w:rsidRPr="00FB3C77" w:rsidRDefault="005C66DD" w:rsidP="005C66DD">
      <w:pPr>
        <w:spacing w:after="0" w:line="240" w:lineRule="auto"/>
        <w:ind w:left="1418"/>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aa</w:t>
      </w:r>
      <w:proofErr w:type="spellEnd"/>
      <w:r w:rsidRPr="00FB3C77">
        <w:rPr>
          <w:rFonts w:ascii="Times New Roman" w:eastAsia="Times New Roman" w:hAnsi="Times New Roman"/>
          <w:sz w:val="24"/>
          <w:szCs w:val="24"/>
          <w:lang w:eastAsia="hu-HU"/>
        </w:rPr>
        <w:t>) nevelési-oktatási és közművelődési intézmény szervezeti és működési szabályzatának, valamint nevelési, minőségirányítási programjának, pedagógiai programjának és módosításának jóváhagyása, illetve véleményezése,</w:t>
      </w:r>
    </w:p>
    <w:p w14:paraId="789D2269" w14:textId="77777777" w:rsidR="005C66DD" w:rsidRDefault="005C66DD" w:rsidP="005C66DD">
      <w:pPr>
        <w:spacing w:after="0" w:line="240" w:lineRule="auto"/>
        <w:ind w:left="141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egészségügyi intézmény szervezeti és működési szabályzatának, valamint módosításának jóváhagyása.</w:t>
      </w:r>
    </w:p>
    <w:p w14:paraId="3F3E1406" w14:textId="77777777" w:rsidR="005C66DD" w:rsidRPr="00FB3C77" w:rsidRDefault="005C66DD" w:rsidP="005C66DD">
      <w:pPr>
        <w:spacing w:after="0" w:line="240" w:lineRule="auto"/>
        <w:ind w:left="1418"/>
        <w:jc w:val="both"/>
        <w:rPr>
          <w:rFonts w:ascii="Times New Roman" w:eastAsia="Times New Roman" w:hAnsi="Times New Roman"/>
          <w:sz w:val="24"/>
          <w:szCs w:val="24"/>
          <w:lang w:eastAsia="hu-HU"/>
        </w:rPr>
      </w:pPr>
    </w:p>
    <w:p w14:paraId="4B930A03"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b) Egyéb feladat- és hatáskörök: </w:t>
      </w:r>
    </w:p>
    <w:p w14:paraId="62F3FB24"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p>
    <w:p w14:paraId="44F67D0D"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ba</w:t>
      </w:r>
      <w:proofErr w:type="spellEnd"/>
      <w:r w:rsidRPr="00FB3C77">
        <w:rPr>
          <w:rFonts w:ascii="Times New Roman" w:eastAsia="Times New Roman" w:hAnsi="Times New Roman"/>
          <w:sz w:val="24"/>
          <w:szCs w:val="24"/>
          <w:lang w:eastAsia="hu-HU"/>
        </w:rPr>
        <w:t>) elemzi és figyelemmel kíséri a városban működő nevelési-oktatási és közművelődési intézmények munkáját,</w:t>
      </w:r>
    </w:p>
    <w:p w14:paraId="3F2847EB"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bb</w:t>
      </w:r>
      <w:proofErr w:type="spellEnd"/>
      <w:r w:rsidRPr="00FB3C77">
        <w:rPr>
          <w:rFonts w:ascii="Times New Roman" w:eastAsia="Times New Roman" w:hAnsi="Times New Roman"/>
          <w:sz w:val="24"/>
          <w:szCs w:val="24"/>
          <w:lang w:eastAsia="hu-HU"/>
        </w:rPr>
        <w:t xml:space="preserve">) közreműködik a nevelési-oktatási és közművelődési programok, önkormányzati koncepciók kidolgozásában, kapcsolatot tart az e területeken működő helyi civil szervezetekkel, </w:t>
      </w:r>
    </w:p>
    <w:p w14:paraId="075BE74E"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bc</w:t>
      </w:r>
      <w:proofErr w:type="spellEnd"/>
      <w:r w:rsidRPr="00FB3C77">
        <w:rPr>
          <w:rFonts w:ascii="Times New Roman" w:eastAsia="Times New Roman" w:hAnsi="Times New Roman"/>
          <w:sz w:val="24"/>
          <w:szCs w:val="24"/>
          <w:lang w:eastAsia="hu-HU"/>
        </w:rPr>
        <w:t>) véleményezi a feladatkörébe tartozó területeken működő intézmények fejlesztési elképzeléseit, javaslatokkal segíti az intézmények munkáját,</w:t>
      </w:r>
    </w:p>
    <w:p w14:paraId="6BC54225"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bd</w:t>
      </w:r>
      <w:proofErr w:type="spellEnd"/>
      <w:r w:rsidRPr="00FB3C77">
        <w:rPr>
          <w:rFonts w:ascii="Times New Roman" w:eastAsia="Times New Roman" w:hAnsi="Times New Roman"/>
          <w:sz w:val="24"/>
          <w:szCs w:val="24"/>
          <w:lang w:eastAsia="hu-HU"/>
        </w:rPr>
        <w:t xml:space="preserve">) képviselő-testületi felhatalmazás alapján vizsgálja a feladatkörében jelentkező lakossági jelzéseket és panaszokat, </w:t>
      </w:r>
    </w:p>
    <w:p w14:paraId="09878918"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lastRenderedPageBreak/>
        <w:t>be) támogatja és segíti a helytörténeti hagyományok összegyűjtését, a várostörténeti emlékek megóvását, kapcsolatot tart az ilyen feladatokat ellátó intézményekkel és civil szervezetekkel,</w:t>
      </w:r>
    </w:p>
    <w:p w14:paraId="2FA316BE"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bf</w:t>
      </w:r>
      <w:proofErr w:type="spellEnd"/>
      <w:r w:rsidRPr="00FB3C77">
        <w:rPr>
          <w:rFonts w:ascii="Times New Roman" w:eastAsia="Times New Roman" w:hAnsi="Times New Roman"/>
          <w:sz w:val="24"/>
          <w:szCs w:val="24"/>
          <w:lang w:eastAsia="hu-HU"/>
        </w:rPr>
        <w:t>) elemzi és figyelemmel kíséri a városban működő sportegyesületek munkáját és sportlétesítmények működését,</w:t>
      </w:r>
    </w:p>
    <w:p w14:paraId="1EAC3345" w14:textId="77777777" w:rsidR="005C66DD" w:rsidRPr="00FB3C77" w:rsidRDefault="005C66DD" w:rsidP="005C66DD">
      <w:pPr>
        <w:spacing w:after="0" w:line="240" w:lineRule="auto"/>
        <w:ind w:left="1418"/>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bg</w:t>
      </w:r>
      <w:proofErr w:type="spellEnd"/>
      <w:r w:rsidRPr="00FB3C77">
        <w:rPr>
          <w:rFonts w:ascii="Times New Roman" w:eastAsia="Times New Roman" w:hAnsi="Times New Roman"/>
          <w:sz w:val="24"/>
          <w:szCs w:val="24"/>
          <w:lang w:eastAsia="hu-HU"/>
        </w:rPr>
        <w:t>) kapcsolatot tart a sport területén működő társadalmi szervezetekkel, egyesületekkel és baráti körökkel,</w:t>
      </w:r>
    </w:p>
    <w:p w14:paraId="4F37930A"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bh</w:t>
      </w:r>
      <w:proofErr w:type="spellEnd"/>
      <w:r w:rsidRPr="00FB3C77">
        <w:rPr>
          <w:rFonts w:ascii="Times New Roman" w:eastAsia="Times New Roman" w:hAnsi="Times New Roman"/>
          <w:sz w:val="24"/>
          <w:szCs w:val="24"/>
          <w:lang w:eastAsia="hu-HU"/>
        </w:rPr>
        <w:t>) közreműködik sportprogramok és sporttal kapcsolatos önkormányzati koncepciók kidolgozásában,</w:t>
      </w:r>
    </w:p>
    <w:p w14:paraId="2210D095"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bi</w:t>
      </w:r>
      <w:proofErr w:type="spellEnd"/>
      <w:r w:rsidRPr="00FB3C77">
        <w:rPr>
          <w:rFonts w:ascii="Times New Roman" w:eastAsia="Times New Roman" w:hAnsi="Times New Roman"/>
          <w:sz w:val="24"/>
          <w:szCs w:val="24"/>
          <w:lang w:eastAsia="hu-HU"/>
        </w:rPr>
        <w:t>) figyelemmel kíséri és véleményezi a városban működő egészségügyi intézmények munkáját,</w:t>
      </w:r>
    </w:p>
    <w:p w14:paraId="7A1EB7D2"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bj</w:t>
      </w:r>
      <w:proofErr w:type="spellEnd"/>
      <w:r w:rsidRPr="00FB3C77">
        <w:rPr>
          <w:rFonts w:ascii="Times New Roman" w:eastAsia="Times New Roman" w:hAnsi="Times New Roman"/>
          <w:sz w:val="24"/>
          <w:szCs w:val="24"/>
          <w:lang w:eastAsia="hu-HU"/>
        </w:rPr>
        <w:t>) figyelemmel kíséri az egészségügyi alap- és szakellátásban közreműködő egészségügyi vállalkozások munkáját,</w:t>
      </w:r>
    </w:p>
    <w:p w14:paraId="077EEF60"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bk</w:t>
      </w:r>
      <w:proofErr w:type="spellEnd"/>
      <w:r w:rsidRPr="00FB3C77">
        <w:rPr>
          <w:rFonts w:ascii="Times New Roman" w:eastAsia="Times New Roman" w:hAnsi="Times New Roman"/>
          <w:sz w:val="24"/>
          <w:szCs w:val="24"/>
          <w:lang w:eastAsia="hu-HU"/>
        </w:rPr>
        <w:t xml:space="preserve">) közreműködik egészségügyi programok kidolgozásában. </w:t>
      </w:r>
    </w:p>
    <w:p w14:paraId="2BB1E18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22700D1" w14:textId="77777777" w:rsidR="005C66DD" w:rsidRPr="00FB3C77" w:rsidRDefault="005C66DD" w:rsidP="005C66DD">
      <w:pPr>
        <w:numPr>
          <w:ilvl w:val="0"/>
          <w:numId w:val="31"/>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Szociális Bizottság feladat- és hatáskörei:</w:t>
      </w:r>
    </w:p>
    <w:p w14:paraId="0D5731EA"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5228545"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a) A képviselő-testülettől átruházott feladat- és hatáskörök: </w:t>
      </w:r>
    </w:p>
    <w:p w14:paraId="785F88CC"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r>
      <w:r w:rsidRPr="00FB3C77">
        <w:rPr>
          <w:rFonts w:ascii="Times New Roman" w:eastAsia="Times New Roman" w:hAnsi="Times New Roman"/>
          <w:sz w:val="24"/>
          <w:szCs w:val="24"/>
          <w:lang w:eastAsia="hu-HU"/>
        </w:rPr>
        <w:tab/>
      </w:r>
    </w:p>
    <w:p w14:paraId="040FE70F"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aa</w:t>
      </w:r>
      <w:proofErr w:type="spellEnd"/>
      <w:r w:rsidRPr="00FB3C77">
        <w:rPr>
          <w:rFonts w:ascii="Times New Roman" w:eastAsia="Times New Roman" w:hAnsi="Times New Roman"/>
          <w:sz w:val="24"/>
          <w:szCs w:val="24"/>
          <w:lang w:eastAsia="hu-HU"/>
        </w:rPr>
        <w:t>)</w:t>
      </w:r>
      <w:r>
        <w:rPr>
          <w:rStyle w:val="Lbjegyzet-hivatkozs"/>
          <w:rFonts w:ascii="Times New Roman" w:eastAsia="Times New Roman" w:hAnsi="Times New Roman"/>
          <w:sz w:val="24"/>
          <w:szCs w:val="24"/>
          <w:lang w:eastAsia="hu-HU"/>
        </w:rPr>
        <w:footnoteReference w:id="21"/>
      </w:r>
      <w:r w:rsidRPr="00FB3C77">
        <w:rPr>
          <w:rFonts w:ascii="Times New Roman" w:eastAsia="Times New Roman" w:hAnsi="Times New Roman"/>
          <w:sz w:val="24"/>
          <w:szCs w:val="24"/>
          <w:lang w:eastAsia="hu-HU"/>
        </w:rPr>
        <w:t xml:space="preserve"> </w:t>
      </w:r>
      <w:r>
        <w:rPr>
          <w:rFonts w:ascii="Times New Roman" w:hAnsi="Times New Roman"/>
          <w:bCs/>
          <w:sz w:val="24"/>
          <w:szCs w:val="24"/>
        </w:rPr>
        <w:t>az átruházott hatáskörét érintően elrendeli a jogtalanul felvett segély visszafizetését, erre indokolt esetben részletfizetést engedélyez, illetve mentesítést ad a segély visszafizetési kötelezettsége alól,</w:t>
      </w:r>
    </w:p>
    <w:p w14:paraId="711FE21E" w14:textId="77777777" w:rsidR="005C66DD" w:rsidRPr="00934B89" w:rsidRDefault="005C66DD" w:rsidP="005C66DD">
      <w:pPr>
        <w:spacing w:after="0" w:line="240" w:lineRule="auto"/>
        <w:ind w:left="1440"/>
        <w:jc w:val="both"/>
        <w:rPr>
          <w:rFonts w:ascii="Times New Roman" w:eastAsia="Times New Roman" w:hAnsi="Times New Roman"/>
          <w:sz w:val="24"/>
          <w:szCs w:val="24"/>
          <w:lang w:eastAsia="zh-CN"/>
        </w:rPr>
      </w:pPr>
      <w:r w:rsidRPr="00FB3C77">
        <w:rPr>
          <w:rFonts w:ascii="Times New Roman" w:eastAsia="Times New Roman" w:hAnsi="Times New Roman"/>
          <w:sz w:val="24"/>
          <w:szCs w:val="24"/>
          <w:lang w:eastAsia="zh-CN"/>
        </w:rPr>
        <w:t>ab)</w:t>
      </w:r>
      <w:r>
        <w:rPr>
          <w:rStyle w:val="Lbjegyzet-hivatkozs"/>
          <w:rFonts w:ascii="Times New Roman" w:eastAsia="Times New Roman" w:hAnsi="Times New Roman"/>
          <w:sz w:val="24"/>
          <w:szCs w:val="24"/>
          <w:lang w:eastAsia="zh-CN"/>
        </w:rPr>
        <w:footnoteReference w:id="22"/>
      </w:r>
      <w:r w:rsidRPr="00FB3C77">
        <w:rPr>
          <w:rFonts w:ascii="Times New Roman" w:eastAsia="Times New Roman" w:hAnsi="Times New Roman"/>
          <w:sz w:val="24"/>
          <w:szCs w:val="24"/>
          <w:lang w:eastAsia="zh-CN"/>
        </w:rPr>
        <w:t xml:space="preserve"> </w:t>
      </w:r>
      <w:r w:rsidRPr="00934B89">
        <w:rPr>
          <w:rFonts w:ascii="Times New Roman" w:eastAsia="Times New Roman" w:hAnsi="Times New Roman"/>
          <w:sz w:val="24"/>
          <w:szCs w:val="24"/>
          <w:lang w:eastAsia="zh-CN"/>
        </w:rPr>
        <w:t>az azonnali  elbírálást igénylő rendkívüli élethelyzetekhez kapcsolódó esetek kivételével dönt az eseti segélyezési célú rendkívüli települési támogatásügyekben, a születési támogatásügyek kivételével a gyermekneveléshez kapcsolódó többletkiadások enyhítését szolgáló rendkívüli települési támogatásügyekben, valamint a költségvetésben jóváhagyott keret terhére a hatáskörébe tartozó egyéb ügyekben,</w:t>
      </w:r>
    </w:p>
    <w:p w14:paraId="6F329786"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zh-CN"/>
        </w:rPr>
      </w:pPr>
      <w:proofErr w:type="spellStart"/>
      <w:r w:rsidRPr="00FB3C77">
        <w:rPr>
          <w:rFonts w:ascii="Times New Roman" w:eastAsia="Times New Roman" w:hAnsi="Times New Roman"/>
          <w:sz w:val="24"/>
          <w:szCs w:val="24"/>
          <w:lang w:eastAsia="zh-CN"/>
        </w:rPr>
        <w:t>ac</w:t>
      </w:r>
      <w:proofErr w:type="spellEnd"/>
      <w:r w:rsidRPr="00FB3C77">
        <w:rPr>
          <w:rFonts w:ascii="Times New Roman" w:eastAsia="Times New Roman" w:hAnsi="Times New Roman"/>
          <w:sz w:val="24"/>
          <w:szCs w:val="24"/>
          <w:lang w:eastAsia="zh-CN"/>
        </w:rPr>
        <w:t>) dönt a gyermekétkeztetéséért fizetendő személyi térítési díj csökkentéséről,</w:t>
      </w:r>
    </w:p>
    <w:p w14:paraId="02EBEEFD" w14:textId="77777777" w:rsidR="005C66DD" w:rsidRPr="00FB3C77" w:rsidRDefault="005C66DD" w:rsidP="005C66DD">
      <w:pPr>
        <w:suppressAutoHyphens/>
        <w:spacing w:after="0" w:line="240" w:lineRule="auto"/>
        <w:ind w:left="1069"/>
        <w:jc w:val="both"/>
        <w:rPr>
          <w:rFonts w:ascii="Times New Roman" w:eastAsia="Times New Roman" w:hAnsi="Times New Roman"/>
          <w:sz w:val="24"/>
          <w:szCs w:val="24"/>
          <w:lang w:eastAsia="zh-CN"/>
        </w:rPr>
      </w:pPr>
      <w:r w:rsidRPr="00FB3C77">
        <w:rPr>
          <w:rFonts w:ascii="Times New Roman" w:eastAsia="Times New Roman" w:hAnsi="Times New Roman"/>
          <w:sz w:val="24"/>
          <w:szCs w:val="24"/>
          <w:lang w:eastAsia="zh-CN"/>
        </w:rPr>
        <w:t xml:space="preserve">  </w:t>
      </w:r>
      <w:r w:rsidRPr="00FB3C77">
        <w:rPr>
          <w:rFonts w:ascii="Times New Roman" w:eastAsia="Times New Roman" w:hAnsi="Times New Roman"/>
          <w:sz w:val="24"/>
          <w:szCs w:val="24"/>
          <w:lang w:eastAsia="zh-CN"/>
        </w:rPr>
        <w:tab/>
        <w:t xml:space="preserve">ad) elbírálja a személyes gondoskodást nyújtó ellátásokért fizetendő személyi </w:t>
      </w:r>
      <w:r w:rsidRPr="00FB3C77">
        <w:rPr>
          <w:rFonts w:ascii="Times New Roman" w:eastAsia="Times New Roman" w:hAnsi="Times New Roman"/>
          <w:sz w:val="24"/>
          <w:szCs w:val="24"/>
          <w:lang w:eastAsia="zh-CN"/>
        </w:rPr>
        <w:tab/>
        <w:t>térítési díjak csökkentése iránti kérelmeket,</w:t>
      </w:r>
    </w:p>
    <w:p w14:paraId="303C0467"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zh-CN"/>
        </w:rPr>
      </w:pPr>
      <w:proofErr w:type="spellStart"/>
      <w:r w:rsidRPr="00FB3C77">
        <w:rPr>
          <w:rFonts w:ascii="Times New Roman" w:eastAsia="Times New Roman" w:hAnsi="Times New Roman"/>
          <w:sz w:val="24"/>
          <w:szCs w:val="24"/>
          <w:lang w:eastAsia="zh-CN"/>
        </w:rPr>
        <w:t>ae</w:t>
      </w:r>
      <w:proofErr w:type="spellEnd"/>
      <w:r w:rsidRPr="00FB3C77">
        <w:rPr>
          <w:rFonts w:ascii="Times New Roman" w:eastAsia="Times New Roman" w:hAnsi="Times New Roman"/>
          <w:sz w:val="24"/>
          <w:szCs w:val="24"/>
          <w:lang w:eastAsia="zh-CN"/>
        </w:rPr>
        <w:t xml:space="preserve">) elbírálja a </w:t>
      </w:r>
      <w:proofErr w:type="spellStart"/>
      <w:r w:rsidRPr="00FB3C77">
        <w:rPr>
          <w:rFonts w:ascii="Times New Roman" w:eastAsia="Times New Roman" w:hAnsi="Times New Roman"/>
          <w:sz w:val="24"/>
          <w:szCs w:val="24"/>
          <w:lang w:eastAsia="zh-CN"/>
        </w:rPr>
        <w:t>Bursa</w:t>
      </w:r>
      <w:proofErr w:type="spellEnd"/>
      <w:r w:rsidRPr="00FB3C77">
        <w:rPr>
          <w:rFonts w:ascii="Times New Roman" w:eastAsia="Times New Roman" w:hAnsi="Times New Roman"/>
          <w:sz w:val="24"/>
          <w:szCs w:val="24"/>
          <w:lang w:eastAsia="zh-CN"/>
        </w:rPr>
        <w:t xml:space="preserve"> Hungarica Felsőoktatási Önkormányzati Ösztöndíjrendszer pályázatait. </w:t>
      </w:r>
    </w:p>
    <w:p w14:paraId="0981A882"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E2A3979"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b) Egyéb feladat- és hatáskörök: </w:t>
      </w:r>
    </w:p>
    <w:p w14:paraId="44EBC447" w14:textId="77777777" w:rsidR="005C66DD" w:rsidRPr="00FB3C77" w:rsidRDefault="005C66DD" w:rsidP="005C66DD">
      <w:pPr>
        <w:spacing w:after="0" w:line="240" w:lineRule="auto"/>
        <w:ind w:left="360"/>
        <w:jc w:val="both"/>
        <w:rPr>
          <w:rFonts w:ascii="Times New Roman" w:eastAsia="Times New Roman" w:hAnsi="Times New Roman"/>
          <w:sz w:val="24"/>
          <w:szCs w:val="24"/>
          <w:lang w:eastAsia="hu-HU"/>
        </w:rPr>
      </w:pPr>
    </w:p>
    <w:p w14:paraId="23D5B229"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ba</w:t>
      </w:r>
      <w:proofErr w:type="spellEnd"/>
      <w:r w:rsidRPr="00FB3C77">
        <w:rPr>
          <w:rFonts w:ascii="Times New Roman" w:eastAsia="Times New Roman" w:hAnsi="Times New Roman"/>
          <w:sz w:val="24"/>
          <w:szCs w:val="24"/>
          <w:lang w:eastAsia="hu-HU"/>
        </w:rPr>
        <w:t>) felméri és folyamatosan vizsgálja a szociális támogatásra szoruló rétegek, korosztályok helyzetét,</w:t>
      </w:r>
    </w:p>
    <w:p w14:paraId="5820849E"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bb</w:t>
      </w:r>
      <w:proofErr w:type="spellEnd"/>
      <w:r w:rsidRPr="00FB3C77">
        <w:rPr>
          <w:rFonts w:ascii="Times New Roman" w:eastAsia="Times New Roman" w:hAnsi="Times New Roman"/>
          <w:sz w:val="24"/>
          <w:szCs w:val="24"/>
          <w:lang w:eastAsia="hu-HU"/>
        </w:rPr>
        <w:t xml:space="preserve">) közreműködik a szociális koncepciók, tervek kialakításában, javaslatot készít a támogatások rendszerének megváltoztatására, új támogatási formák bevezetésére, </w:t>
      </w:r>
    </w:p>
    <w:p w14:paraId="728C844D"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bc</w:t>
      </w:r>
      <w:proofErr w:type="spellEnd"/>
      <w:r w:rsidRPr="00FB3C77">
        <w:rPr>
          <w:rFonts w:ascii="Times New Roman" w:eastAsia="Times New Roman" w:hAnsi="Times New Roman"/>
          <w:sz w:val="24"/>
          <w:szCs w:val="24"/>
          <w:lang w:eastAsia="hu-HU"/>
        </w:rPr>
        <w:t xml:space="preserve">) elemzi azokat az okokat, melyek a családok, idősek és gyermekek helyzetét veszélyeztetik, </w:t>
      </w:r>
    </w:p>
    <w:p w14:paraId="13BC7530"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bd</w:t>
      </w:r>
      <w:proofErr w:type="spellEnd"/>
      <w:r w:rsidRPr="00FB3C77">
        <w:rPr>
          <w:rFonts w:ascii="Times New Roman" w:eastAsia="Times New Roman" w:hAnsi="Times New Roman"/>
          <w:sz w:val="24"/>
          <w:szCs w:val="24"/>
          <w:lang w:eastAsia="hu-HU"/>
        </w:rPr>
        <w:t>) felkérés alapján közreműködik lakossági bejelentések kivizsgálásában,</w:t>
      </w:r>
    </w:p>
    <w:p w14:paraId="3FE8659D" w14:textId="77777777" w:rsidR="005C66DD" w:rsidRPr="00FB3C77" w:rsidRDefault="005C66DD" w:rsidP="005C66DD">
      <w:pPr>
        <w:spacing w:after="0" w:line="240" w:lineRule="auto"/>
        <w:ind w:left="144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be) javaslatot tesz méltányossági támogatások megítélésére,</w:t>
      </w:r>
    </w:p>
    <w:p w14:paraId="518F1432" w14:textId="77777777" w:rsidR="005C66DD" w:rsidRPr="00FB3C77" w:rsidRDefault="005C66DD" w:rsidP="005C66DD">
      <w:pPr>
        <w:spacing w:after="0" w:line="240" w:lineRule="auto"/>
        <w:ind w:left="1418"/>
        <w:jc w:val="both"/>
        <w:rPr>
          <w:rFonts w:ascii="Times New Roman" w:eastAsia="Times New Roman" w:hAnsi="Times New Roman"/>
          <w:sz w:val="24"/>
          <w:szCs w:val="24"/>
          <w:lang w:eastAsia="hu-HU"/>
        </w:rPr>
      </w:pPr>
      <w:proofErr w:type="spellStart"/>
      <w:r w:rsidRPr="00FB3C77">
        <w:rPr>
          <w:rFonts w:ascii="Times New Roman" w:eastAsia="Times New Roman" w:hAnsi="Times New Roman"/>
          <w:sz w:val="24"/>
          <w:szCs w:val="24"/>
          <w:lang w:eastAsia="hu-HU"/>
        </w:rPr>
        <w:t>bf</w:t>
      </w:r>
      <w:proofErr w:type="spellEnd"/>
      <w:r w:rsidRPr="00FB3C77">
        <w:rPr>
          <w:rFonts w:ascii="Times New Roman" w:eastAsia="Times New Roman" w:hAnsi="Times New Roman"/>
          <w:sz w:val="24"/>
          <w:szCs w:val="24"/>
          <w:lang w:eastAsia="hu-HU"/>
        </w:rPr>
        <w:t xml:space="preserve">) kapcsolatot tart a gyermek- és ifjúságvédelem, valamint a szociális gondoskodás területén működő civil szervezetekkel. </w:t>
      </w:r>
    </w:p>
    <w:p w14:paraId="1002C85D" w14:textId="77777777" w:rsidR="005C66DD" w:rsidRDefault="005C66DD" w:rsidP="005C66DD">
      <w:pPr>
        <w:spacing w:after="0" w:line="240" w:lineRule="auto"/>
        <w:jc w:val="center"/>
        <w:rPr>
          <w:rFonts w:ascii="Times New Roman" w:eastAsia="Times New Roman" w:hAnsi="Times New Roman"/>
          <w:b/>
          <w:sz w:val="24"/>
          <w:szCs w:val="24"/>
          <w:lang w:eastAsia="hu-HU"/>
        </w:rPr>
      </w:pPr>
      <w:r>
        <w:rPr>
          <w:rStyle w:val="Lbjegyzet-hivatkozs"/>
          <w:rFonts w:ascii="Times New Roman" w:eastAsia="Times New Roman" w:hAnsi="Times New Roman"/>
          <w:b/>
          <w:sz w:val="24"/>
          <w:szCs w:val="24"/>
          <w:lang w:eastAsia="hu-HU"/>
        </w:rPr>
        <w:lastRenderedPageBreak/>
        <w:footnoteReference w:id="23"/>
      </w:r>
      <w:r>
        <w:rPr>
          <w:rFonts w:ascii="Times New Roman" w:eastAsia="Times New Roman" w:hAnsi="Times New Roman"/>
          <w:b/>
          <w:sz w:val="24"/>
          <w:szCs w:val="24"/>
          <w:lang w:eastAsia="hu-HU"/>
        </w:rPr>
        <w:t>48/A.</w:t>
      </w:r>
      <w:r w:rsidRPr="00FB3C77">
        <w:rPr>
          <w:rFonts w:ascii="Times New Roman" w:eastAsia="Times New Roman" w:hAnsi="Times New Roman"/>
          <w:b/>
          <w:sz w:val="24"/>
          <w:szCs w:val="24"/>
          <w:lang w:eastAsia="hu-HU"/>
        </w:rPr>
        <w:t xml:space="preserve"> §</w:t>
      </w:r>
    </w:p>
    <w:p w14:paraId="55CD4B43" w14:textId="77777777" w:rsidR="005C66DD" w:rsidRPr="00B05162" w:rsidRDefault="005C66DD" w:rsidP="005C66DD">
      <w:pPr>
        <w:spacing w:after="0" w:line="240" w:lineRule="auto"/>
        <w:ind w:left="578"/>
        <w:jc w:val="both"/>
        <w:rPr>
          <w:rFonts w:ascii="Times New Roman" w:eastAsia="Times New Roman" w:hAnsi="Times New Roman"/>
          <w:sz w:val="24"/>
          <w:szCs w:val="24"/>
          <w:lang w:eastAsia="hu-HU"/>
        </w:rPr>
      </w:pPr>
    </w:p>
    <w:p w14:paraId="3FCD1B03" w14:textId="77777777" w:rsidR="005C66DD" w:rsidRDefault="005C66DD" w:rsidP="005C66DD">
      <w:pPr>
        <w:numPr>
          <w:ilvl w:val="0"/>
          <w:numId w:val="66"/>
        </w:numPr>
        <w:spacing w:after="0" w:line="240" w:lineRule="auto"/>
        <w:ind w:left="426"/>
        <w:jc w:val="both"/>
        <w:rPr>
          <w:rFonts w:ascii="Times New Roman" w:eastAsia="Times New Roman" w:hAnsi="Times New Roman"/>
          <w:sz w:val="24"/>
          <w:szCs w:val="24"/>
          <w:lang w:eastAsia="hu-HU"/>
        </w:rPr>
      </w:pPr>
      <w:r w:rsidRPr="00B05162">
        <w:rPr>
          <w:rFonts w:ascii="Times New Roman" w:eastAsia="Times New Roman" w:hAnsi="Times New Roman"/>
          <w:sz w:val="24"/>
          <w:szCs w:val="24"/>
          <w:lang w:eastAsia="hu-HU"/>
        </w:rPr>
        <w:t xml:space="preserve">Képviselő-testület a polgármester javaslatára az önkormányzati képviselők közül minősített többséggel a város és városrészek üzemeltetésének felügyeletéért felelős tanácsnokot, valamint a városi és városrészi rendezvények összehangolásának felügyeletéért felelős tanácsnokot választhat. </w:t>
      </w:r>
    </w:p>
    <w:p w14:paraId="3A921B7B" w14:textId="77777777" w:rsidR="005C66DD" w:rsidRDefault="005C66DD" w:rsidP="005C66DD">
      <w:pPr>
        <w:spacing w:after="0" w:line="240" w:lineRule="auto"/>
        <w:jc w:val="both"/>
        <w:rPr>
          <w:rFonts w:ascii="Times New Roman" w:eastAsia="Times New Roman" w:hAnsi="Times New Roman"/>
          <w:sz w:val="24"/>
          <w:szCs w:val="24"/>
          <w:lang w:eastAsia="hu-HU"/>
        </w:rPr>
      </w:pPr>
    </w:p>
    <w:p w14:paraId="12350BE9" w14:textId="77777777" w:rsidR="005C66DD" w:rsidRPr="00B05162" w:rsidRDefault="005C66DD" w:rsidP="005C66DD">
      <w:pPr>
        <w:numPr>
          <w:ilvl w:val="0"/>
          <w:numId w:val="66"/>
        </w:numPr>
        <w:spacing w:after="0" w:line="240" w:lineRule="auto"/>
        <w:ind w:left="426"/>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t</w:t>
      </w:r>
      <w:r w:rsidRPr="00B05162">
        <w:rPr>
          <w:rFonts w:ascii="Times New Roman" w:eastAsia="Times New Roman" w:hAnsi="Times New Roman"/>
          <w:sz w:val="24"/>
          <w:szCs w:val="24"/>
          <w:lang w:eastAsia="hu-HU"/>
        </w:rPr>
        <w:t xml:space="preserve">anácsnok </w:t>
      </w:r>
    </w:p>
    <w:p w14:paraId="1816B566" w14:textId="77777777" w:rsidR="005C66DD" w:rsidRPr="00D662B3" w:rsidRDefault="005C66DD" w:rsidP="005C66DD">
      <w:pPr>
        <w:spacing w:after="0"/>
        <w:ind w:left="708"/>
        <w:jc w:val="both"/>
        <w:rPr>
          <w:rFonts w:ascii="Times New Roman" w:eastAsia="Times New Roman" w:hAnsi="Times New Roman"/>
          <w:sz w:val="24"/>
          <w:szCs w:val="24"/>
          <w:lang w:eastAsia="hu-HU"/>
        </w:rPr>
      </w:pPr>
      <w:r w:rsidRPr="00D662B3">
        <w:rPr>
          <w:rFonts w:ascii="Times New Roman" w:hAnsi="Times New Roman"/>
          <w:sz w:val="24"/>
          <w:szCs w:val="24"/>
        </w:rPr>
        <w:t xml:space="preserve">a) </w:t>
      </w:r>
      <w:r w:rsidRPr="00D662B3">
        <w:rPr>
          <w:rFonts w:ascii="Times New Roman" w:eastAsia="Times New Roman" w:hAnsi="Times New Roman"/>
          <w:sz w:val="24"/>
          <w:szCs w:val="24"/>
          <w:lang w:eastAsia="hu-HU"/>
        </w:rPr>
        <w:t>figyelemmel kíséri a feladatkörét érintő képviselő-testületi előterjesztések előkészítését és a döntések végrehajtását,</w:t>
      </w:r>
    </w:p>
    <w:p w14:paraId="3A39D608" w14:textId="77777777" w:rsidR="005C66DD" w:rsidRPr="00D662B3" w:rsidRDefault="005C66DD" w:rsidP="005C66DD">
      <w:pPr>
        <w:spacing w:after="0"/>
        <w:ind w:firstLine="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b) javaslatot tehet a feladatkörébe tartozó előterjesztések előkészítésére,</w:t>
      </w:r>
    </w:p>
    <w:p w14:paraId="57D4D1CA" w14:textId="77777777" w:rsidR="005C66DD" w:rsidRPr="00D662B3" w:rsidRDefault="005C66DD" w:rsidP="005C66DD">
      <w:pPr>
        <w:spacing w:after="0"/>
        <w:ind w:left="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c) a feladatkörét érintően közreműködik a bizottsági munkában, kapcsolatot tart az önkormányzat és a hivatal feladatköréhez tartozó szervezeti egységeivel,</w:t>
      </w:r>
    </w:p>
    <w:p w14:paraId="1A8106E8" w14:textId="77777777" w:rsidR="005C66DD" w:rsidRPr="00D662B3" w:rsidRDefault="005C66DD" w:rsidP="005C66DD">
      <w:pPr>
        <w:spacing w:after="0"/>
        <w:ind w:left="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d) a feladatkörét érintően javaslatot tehet az önkormányzat éves költségvetésére, annak módosítására,</w:t>
      </w:r>
    </w:p>
    <w:p w14:paraId="62F2A18F" w14:textId="77777777" w:rsidR="005C66DD" w:rsidRDefault="005C66DD" w:rsidP="005C66DD">
      <w:pPr>
        <w:spacing w:after="0"/>
        <w:ind w:firstLine="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 xml:space="preserve">e) tevékenységéről rendszeresen tájékoztatja a polgármestert. </w:t>
      </w:r>
    </w:p>
    <w:p w14:paraId="112CDC65" w14:textId="77777777" w:rsidR="005C66DD" w:rsidRDefault="005C66DD" w:rsidP="005C66DD">
      <w:pPr>
        <w:spacing w:after="0"/>
        <w:ind w:firstLine="708"/>
        <w:jc w:val="both"/>
        <w:rPr>
          <w:rFonts w:ascii="Times New Roman" w:eastAsia="Times New Roman" w:hAnsi="Times New Roman"/>
          <w:sz w:val="24"/>
          <w:szCs w:val="24"/>
          <w:lang w:eastAsia="hu-HU"/>
        </w:rPr>
      </w:pPr>
    </w:p>
    <w:p w14:paraId="010FC252" w14:textId="77777777" w:rsidR="005C66DD" w:rsidRPr="00D662B3" w:rsidRDefault="005C66DD" w:rsidP="005C66DD">
      <w:pPr>
        <w:numPr>
          <w:ilvl w:val="0"/>
          <w:numId w:val="66"/>
        </w:numPr>
        <w:spacing w:after="0" w:line="240" w:lineRule="auto"/>
        <w:ind w:left="426"/>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tanácsnok</w:t>
      </w:r>
      <w:r w:rsidRPr="00D662B3">
        <w:rPr>
          <w:rFonts w:ascii="Times New Roman" w:eastAsia="Times New Roman" w:hAnsi="Times New Roman"/>
          <w:sz w:val="24"/>
          <w:szCs w:val="24"/>
          <w:lang w:eastAsia="hu-HU"/>
        </w:rPr>
        <w:t xml:space="preserve"> a feladatellátása során hatósági jogkörbe tartozó ügyek intézésében, illetve annak felügyeletében nem vehet részt, az önkormányzat képviseletében a képviselő-testület vagy a polgármester írásban adott meghatalmazása alapján, az abban foglaltak szerint járhat el. A tanácsnok a tevékenységi körével összefüggő megállapításait és javaslatait a polgármesternek terjeszti elő. </w:t>
      </w:r>
    </w:p>
    <w:p w14:paraId="549E7D09" w14:textId="77777777" w:rsidR="005C66DD" w:rsidRPr="00D662B3" w:rsidRDefault="005C66DD" w:rsidP="005C66DD">
      <w:pPr>
        <w:spacing w:after="0"/>
        <w:jc w:val="both"/>
        <w:rPr>
          <w:rFonts w:ascii="Times New Roman" w:eastAsia="Times New Roman" w:hAnsi="Times New Roman"/>
          <w:sz w:val="24"/>
          <w:szCs w:val="24"/>
          <w:lang w:eastAsia="hu-HU"/>
        </w:rPr>
      </w:pPr>
    </w:p>
    <w:p w14:paraId="5F2F936B" w14:textId="77777777" w:rsidR="005C66DD" w:rsidRPr="00B05162" w:rsidRDefault="005C66DD" w:rsidP="005C66DD">
      <w:pPr>
        <w:numPr>
          <w:ilvl w:val="0"/>
          <w:numId w:val="66"/>
        </w:numPr>
        <w:spacing w:after="0" w:line="240" w:lineRule="auto"/>
        <w:ind w:left="426"/>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A</w:t>
      </w:r>
      <w:r w:rsidRPr="00B05162">
        <w:rPr>
          <w:rFonts w:ascii="Times New Roman" w:eastAsia="Times New Roman" w:hAnsi="Times New Roman"/>
          <w:sz w:val="24"/>
          <w:szCs w:val="24"/>
          <w:lang w:eastAsia="hu-HU"/>
        </w:rPr>
        <w:t xml:space="preserve"> város és városrészek üzemeltetésének felügyeletéért felelős tanácsnok az alábbi feladatok koordinálását látja el, és figyelemmel kíséri a feladatkörével összefüggő döntések végrehajtását:</w:t>
      </w:r>
    </w:p>
    <w:p w14:paraId="3F374A4F" w14:textId="77777777" w:rsidR="005C66DD" w:rsidRPr="00D662B3" w:rsidRDefault="005C66DD" w:rsidP="005C66DD">
      <w:pPr>
        <w:spacing w:after="0"/>
        <w:jc w:val="both"/>
        <w:rPr>
          <w:rFonts w:ascii="Times New Roman" w:hAnsi="Times New Roman"/>
          <w:sz w:val="24"/>
          <w:szCs w:val="24"/>
        </w:rPr>
      </w:pPr>
    </w:p>
    <w:p w14:paraId="472A9BC1" w14:textId="77777777" w:rsidR="005C66DD" w:rsidRPr="00D662B3" w:rsidRDefault="005C66DD" w:rsidP="005C66DD">
      <w:pPr>
        <w:spacing w:after="0"/>
        <w:ind w:left="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 xml:space="preserve">a) a közterület- és parkfenntartás végrehajtásának felügyelete, a közterületek rendezettsége és rendjének fenntartása érdekében ellátandó önkormányzati feladatok felügyelete, </w:t>
      </w:r>
    </w:p>
    <w:p w14:paraId="48A619E6" w14:textId="77777777" w:rsidR="005C66DD" w:rsidRPr="00D662B3" w:rsidRDefault="005C66DD" w:rsidP="005C66DD">
      <w:pPr>
        <w:spacing w:after="0"/>
        <w:ind w:firstLine="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b) a közterületek állapotának felmérése, javaslattétel a szükséges intézkedésekre,</w:t>
      </w:r>
    </w:p>
    <w:p w14:paraId="273C5DC7" w14:textId="77777777" w:rsidR="005C66DD" w:rsidRPr="00D662B3" w:rsidRDefault="005C66DD" w:rsidP="005C66DD">
      <w:pPr>
        <w:spacing w:after="0"/>
        <w:ind w:firstLine="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 xml:space="preserve">c) a közterületi fásítás, </w:t>
      </w:r>
      <w:proofErr w:type="spellStart"/>
      <w:r w:rsidRPr="00D662B3">
        <w:rPr>
          <w:rFonts w:ascii="Times New Roman" w:eastAsia="Times New Roman" w:hAnsi="Times New Roman"/>
          <w:sz w:val="24"/>
          <w:szCs w:val="24"/>
          <w:lang w:eastAsia="hu-HU"/>
        </w:rPr>
        <w:t>virágosítás</w:t>
      </w:r>
      <w:proofErr w:type="spellEnd"/>
      <w:r w:rsidRPr="00D662B3">
        <w:rPr>
          <w:rFonts w:ascii="Times New Roman" w:eastAsia="Times New Roman" w:hAnsi="Times New Roman"/>
          <w:sz w:val="24"/>
          <w:szCs w:val="24"/>
          <w:lang w:eastAsia="hu-HU"/>
        </w:rPr>
        <w:t xml:space="preserve"> és növényvédelem ellenőrzése,</w:t>
      </w:r>
    </w:p>
    <w:p w14:paraId="51E6713C" w14:textId="77777777" w:rsidR="005C66DD" w:rsidRPr="00D662B3" w:rsidRDefault="005C66DD" w:rsidP="005C66DD">
      <w:pPr>
        <w:spacing w:after="0"/>
        <w:ind w:firstLine="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d) javaslattétel a parlagfüves területek rendezésére,</w:t>
      </w:r>
    </w:p>
    <w:p w14:paraId="1092F1C0" w14:textId="77777777" w:rsidR="005C66DD" w:rsidRPr="00D662B3" w:rsidRDefault="005C66DD" w:rsidP="005C66DD">
      <w:pPr>
        <w:spacing w:after="0"/>
        <w:ind w:firstLine="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e) közterületi játszóterek, játszóeszközök felügyelete,</w:t>
      </w:r>
    </w:p>
    <w:p w14:paraId="70511C41" w14:textId="77777777" w:rsidR="005C66DD" w:rsidRPr="00D662B3" w:rsidRDefault="005C66DD" w:rsidP="005C66DD">
      <w:pPr>
        <w:spacing w:after="0"/>
        <w:ind w:firstLine="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f) a temetőüzemeltetés felügyelete,</w:t>
      </w:r>
    </w:p>
    <w:p w14:paraId="72B5CAB8" w14:textId="77777777" w:rsidR="005C66DD" w:rsidRPr="00D662B3" w:rsidRDefault="005C66DD" w:rsidP="005C66DD">
      <w:pPr>
        <w:spacing w:after="0"/>
        <w:ind w:firstLine="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 xml:space="preserve">g) az illegális hulladék lerakatok felszámolásának felügyelete, </w:t>
      </w:r>
    </w:p>
    <w:p w14:paraId="432EDE45" w14:textId="77777777" w:rsidR="005C66DD" w:rsidRPr="00D662B3" w:rsidRDefault="005C66DD" w:rsidP="005C66DD">
      <w:pPr>
        <w:spacing w:after="0"/>
        <w:ind w:firstLine="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h) a nyílt csapadékvíz elvezető árkok fenntartásának felügyelete,</w:t>
      </w:r>
    </w:p>
    <w:p w14:paraId="7811C66B" w14:textId="77777777" w:rsidR="005C66DD" w:rsidRPr="00D662B3" w:rsidRDefault="005C66DD" w:rsidP="005C66DD">
      <w:pPr>
        <w:spacing w:after="0"/>
        <w:ind w:left="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 xml:space="preserve">i) a helyi közutak és járdák, a parkoló gazdálkodás és üzemeltetés, valamint a téli útüzemeltetés felügyelete, </w:t>
      </w:r>
    </w:p>
    <w:p w14:paraId="5CF5F067" w14:textId="77777777" w:rsidR="005C66DD" w:rsidRPr="00D662B3" w:rsidRDefault="005C66DD" w:rsidP="005C66DD">
      <w:pPr>
        <w:spacing w:after="0"/>
        <w:ind w:left="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 xml:space="preserve">j) közreműködés az önkormányzat lakosságot érintő tájékoztatásában, kapcsolattartás a városrészben élőkkel, melynek során összegyűjti a helyi lakossági igényeket és javaslatokat </w:t>
      </w:r>
      <w:proofErr w:type="spellStart"/>
      <w:r w:rsidRPr="00D662B3">
        <w:rPr>
          <w:rFonts w:ascii="Times New Roman" w:eastAsia="Times New Roman" w:hAnsi="Times New Roman"/>
          <w:sz w:val="24"/>
          <w:szCs w:val="24"/>
          <w:lang w:eastAsia="hu-HU"/>
        </w:rPr>
        <w:t>dolgoz</w:t>
      </w:r>
      <w:proofErr w:type="spellEnd"/>
      <w:r w:rsidRPr="00D662B3">
        <w:rPr>
          <w:rFonts w:ascii="Times New Roman" w:eastAsia="Times New Roman" w:hAnsi="Times New Roman"/>
          <w:sz w:val="24"/>
          <w:szCs w:val="24"/>
          <w:lang w:eastAsia="hu-HU"/>
        </w:rPr>
        <w:t xml:space="preserve"> ki a szükséges önkormányzati intézkedésekre,</w:t>
      </w:r>
    </w:p>
    <w:p w14:paraId="6214913B" w14:textId="77777777" w:rsidR="005C66DD" w:rsidRPr="00D662B3" w:rsidRDefault="005C66DD" w:rsidP="005C66DD">
      <w:pPr>
        <w:spacing w:after="0"/>
        <w:ind w:firstLine="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 xml:space="preserve">k) részvétel lakossági fórumok és egyéb egyeztetések szervezésében. </w:t>
      </w:r>
    </w:p>
    <w:p w14:paraId="4A148144" w14:textId="77777777" w:rsidR="005C66DD" w:rsidRDefault="005C66DD" w:rsidP="005C66DD">
      <w:pPr>
        <w:spacing w:after="0"/>
        <w:jc w:val="both"/>
        <w:rPr>
          <w:rFonts w:ascii="Times New Roman" w:eastAsia="Times New Roman" w:hAnsi="Times New Roman"/>
          <w:sz w:val="24"/>
          <w:szCs w:val="24"/>
          <w:lang w:eastAsia="hu-HU"/>
        </w:rPr>
      </w:pPr>
    </w:p>
    <w:p w14:paraId="0FAFD8B6" w14:textId="77777777" w:rsidR="005C66DD" w:rsidRPr="007E3EDB" w:rsidRDefault="005C66DD" w:rsidP="005C66DD">
      <w:pPr>
        <w:numPr>
          <w:ilvl w:val="0"/>
          <w:numId w:val="66"/>
        </w:numPr>
        <w:spacing w:after="0" w:line="240" w:lineRule="auto"/>
        <w:ind w:left="426"/>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 xml:space="preserve">A </w:t>
      </w:r>
      <w:r w:rsidRPr="007E3EDB">
        <w:rPr>
          <w:rFonts w:ascii="Times New Roman" w:eastAsia="Times New Roman" w:hAnsi="Times New Roman"/>
          <w:sz w:val="24"/>
          <w:szCs w:val="24"/>
          <w:lang w:eastAsia="hu-HU"/>
        </w:rPr>
        <w:t>városi és városrészi rendezvények összehangolásának felügyeletéért felelős tanácsnok az alábbi feladatok koordinálását látja el, és figyelemmel kíséri a feladatkörével összefüggő döntések végrehajtását:</w:t>
      </w:r>
    </w:p>
    <w:p w14:paraId="68196AC6" w14:textId="77777777" w:rsidR="005C66DD" w:rsidRPr="00D662B3" w:rsidRDefault="005C66DD" w:rsidP="005C66DD">
      <w:pPr>
        <w:spacing w:after="0"/>
        <w:jc w:val="both"/>
        <w:rPr>
          <w:rFonts w:ascii="Times New Roman" w:hAnsi="Times New Roman"/>
          <w:sz w:val="24"/>
          <w:szCs w:val="24"/>
        </w:rPr>
      </w:pPr>
    </w:p>
    <w:p w14:paraId="322211A9" w14:textId="77777777" w:rsidR="005C66DD" w:rsidRPr="00D662B3" w:rsidRDefault="005C66DD" w:rsidP="005C66DD">
      <w:pPr>
        <w:spacing w:after="0"/>
        <w:ind w:left="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 xml:space="preserve">a) részvétel a városi és városrészi ünnepségekkel, rendezvényekkel kapcsolatos feladatok összehangolásában, </w:t>
      </w:r>
    </w:p>
    <w:p w14:paraId="600C512A" w14:textId="77777777" w:rsidR="005C66DD" w:rsidRPr="00D662B3" w:rsidRDefault="005C66DD" w:rsidP="005C66DD">
      <w:pPr>
        <w:spacing w:after="0"/>
        <w:ind w:firstLine="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 xml:space="preserve">b) az éves rendezvénynaptár összeállításának felügyelete, </w:t>
      </w:r>
    </w:p>
    <w:p w14:paraId="5392B11E" w14:textId="77777777" w:rsidR="005C66DD" w:rsidRPr="00D662B3" w:rsidRDefault="005C66DD" w:rsidP="005C66DD">
      <w:pPr>
        <w:spacing w:after="0"/>
        <w:ind w:left="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 xml:space="preserve">c) együttműködés a Városi Könyvtár és Művelődési- Felnőttképzési Központ vezetőjével, valamint a Városmarketing Iroda munkatársaival a városi és városrészi rendezvények megszervezésében, </w:t>
      </w:r>
    </w:p>
    <w:p w14:paraId="3DA1A537" w14:textId="77777777" w:rsidR="005C66DD" w:rsidRPr="00D662B3" w:rsidRDefault="005C66DD" w:rsidP="005C66DD">
      <w:pPr>
        <w:spacing w:after="0"/>
        <w:ind w:firstLine="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d) a város kulturális emlékeinek megőrzésével kapcsolatos feladatok felügyelete,</w:t>
      </w:r>
    </w:p>
    <w:p w14:paraId="7D4BF63C" w14:textId="77777777" w:rsidR="005C66DD" w:rsidRPr="00D662B3" w:rsidRDefault="005C66DD" w:rsidP="005C66DD">
      <w:pPr>
        <w:spacing w:after="0"/>
        <w:ind w:left="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e) az idegenforgalmi értékek, a művészeti és kulturális turizmus, a helyi térségi információk, valamint a testvérvárosi kapcsolatok fejlesztésének felügyelete, az ezekkel kapcsolatos javaslatok megfogalmazása,</w:t>
      </w:r>
    </w:p>
    <w:p w14:paraId="66325208" w14:textId="77777777" w:rsidR="005C66DD" w:rsidRPr="00D662B3" w:rsidRDefault="005C66DD" w:rsidP="005C66DD">
      <w:pPr>
        <w:spacing w:after="0"/>
        <w:ind w:left="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 xml:space="preserve">f) kapcsolattartás az idegenforgalmi tevékenységet végző vállalkozókkal, egyéb szervezetekkel, helyi érdekképviseleti és társadalmi szervezetekkel, civil és sportszervezetekkel, egyházakkal és a helyi nemzetiségi önkormányzattal, </w:t>
      </w:r>
    </w:p>
    <w:p w14:paraId="3381EF06" w14:textId="77777777" w:rsidR="005C66DD" w:rsidRPr="00D662B3" w:rsidRDefault="005C66DD" w:rsidP="005C66DD">
      <w:pPr>
        <w:spacing w:after="0"/>
        <w:ind w:left="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g) közreműködés az önkormányzat lakosságot érintő tájékoztatásában, részvétel és javaslattétel a városmarketinget érintő feladatok ellátásában,</w:t>
      </w:r>
    </w:p>
    <w:p w14:paraId="1ABB8529" w14:textId="77777777" w:rsidR="005C66DD" w:rsidRDefault="005C66DD" w:rsidP="005C66DD">
      <w:pPr>
        <w:spacing w:after="0"/>
        <w:ind w:firstLine="708"/>
        <w:jc w:val="both"/>
        <w:rPr>
          <w:rFonts w:ascii="Times New Roman" w:eastAsia="Times New Roman" w:hAnsi="Times New Roman"/>
          <w:sz w:val="24"/>
          <w:szCs w:val="24"/>
          <w:lang w:eastAsia="hu-HU"/>
        </w:rPr>
      </w:pPr>
      <w:r w:rsidRPr="00D662B3">
        <w:rPr>
          <w:rFonts w:ascii="Times New Roman" w:eastAsia="Times New Roman" w:hAnsi="Times New Roman"/>
          <w:sz w:val="24"/>
          <w:szCs w:val="24"/>
          <w:lang w:eastAsia="hu-HU"/>
        </w:rPr>
        <w:t xml:space="preserve">h) részvétel lakossági fórumok és egyéb egyeztetések szervezésében. </w:t>
      </w:r>
    </w:p>
    <w:p w14:paraId="26F0306A" w14:textId="77777777" w:rsidR="005C66DD" w:rsidRDefault="005C66DD" w:rsidP="005C66DD">
      <w:pPr>
        <w:spacing w:after="0"/>
        <w:ind w:firstLine="708"/>
        <w:jc w:val="both"/>
        <w:rPr>
          <w:rFonts w:ascii="Times New Roman" w:eastAsia="Times New Roman" w:hAnsi="Times New Roman"/>
          <w:sz w:val="24"/>
          <w:szCs w:val="24"/>
          <w:lang w:eastAsia="hu-HU"/>
        </w:rPr>
      </w:pPr>
    </w:p>
    <w:p w14:paraId="677E2706" w14:textId="77777777" w:rsidR="005C66DD" w:rsidRDefault="005C66DD" w:rsidP="005C66DD">
      <w:pPr>
        <w:spacing w:after="0"/>
        <w:ind w:firstLine="708"/>
        <w:jc w:val="center"/>
        <w:rPr>
          <w:rFonts w:ascii="Times New Roman" w:eastAsia="Times New Roman" w:hAnsi="Times New Roman"/>
          <w:b/>
          <w:sz w:val="24"/>
          <w:szCs w:val="24"/>
          <w:lang w:eastAsia="hu-HU"/>
        </w:rPr>
      </w:pPr>
      <w:r>
        <w:rPr>
          <w:rStyle w:val="Lbjegyzet-hivatkozs"/>
          <w:rFonts w:ascii="Times New Roman" w:eastAsia="Times New Roman" w:hAnsi="Times New Roman"/>
          <w:b/>
          <w:sz w:val="24"/>
          <w:szCs w:val="24"/>
          <w:lang w:eastAsia="hu-HU"/>
        </w:rPr>
        <w:footnoteReference w:id="24"/>
      </w:r>
      <w:r w:rsidRPr="001A5734">
        <w:rPr>
          <w:rFonts w:ascii="Times New Roman" w:eastAsia="Times New Roman" w:hAnsi="Times New Roman"/>
          <w:b/>
          <w:sz w:val="24"/>
          <w:szCs w:val="24"/>
          <w:lang w:eastAsia="hu-HU"/>
        </w:rPr>
        <w:t>48/B. §</w:t>
      </w:r>
    </w:p>
    <w:p w14:paraId="6DAC0D2F" w14:textId="77777777" w:rsidR="005C66DD" w:rsidRPr="001A5734" w:rsidRDefault="005C66DD" w:rsidP="005C66DD">
      <w:pPr>
        <w:spacing w:after="0"/>
        <w:jc w:val="center"/>
        <w:rPr>
          <w:rFonts w:ascii="Times New Roman" w:eastAsia="Times New Roman" w:hAnsi="Times New Roman"/>
          <w:b/>
          <w:sz w:val="24"/>
          <w:szCs w:val="24"/>
          <w:lang w:eastAsia="hu-HU"/>
        </w:rPr>
      </w:pPr>
    </w:p>
    <w:p w14:paraId="7C82B583" w14:textId="77777777" w:rsidR="005C66DD" w:rsidRPr="001A5734" w:rsidRDefault="005C66DD" w:rsidP="005C66DD">
      <w:pPr>
        <w:spacing w:after="0" w:line="240" w:lineRule="auto"/>
        <w:ind w:left="426" w:hanging="426"/>
        <w:jc w:val="both"/>
        <w:rPr>
          <w:rFonts w:ascii="Times New Roman" w:eastAsia="Times New Roman" w:hAnsi="Times New Roman"/>
          <w:sz w:val="24"/>
          <w:szCs w:val="24"/>
          <w:lang w:eastAsia="hu-HU"/>
        </w:rPr>
      </w:pPr>
      <w:r w:rsidRPr="001A5734">
        <w:rPr>
          <w:rFonts w:ascii="Times New Roman" w:eastAsia="Times New Roman" w:hAnsi="Times New Roman"/>
          <w:sz w:val="24"/>
          <w:szCs w:val="24"/>
          <w:lang w:eastAsia="hu-HU"/>
        </w:rPr>
        <w:t xml:space="preserve">(1) A város és városrészek üzemeltetésének felügyeletéért felelős tanácsnok, valamint a városi és városrészi rendezvények összehangolásának felügyeletéért felelős tanácsnok munkáját tanácsadó testület segíti. </w:t>
      </w:r>
    </w:p>
    <w:p w14:paraId="3D7A6318" w14:textId="77777777" w:rsidR="005C66DD" w:rsidRPr="001A5734" w:rsidRDefault="005C66DD" w:rsidP="005C66DD">
      <w:pPr>
        <w:spacing w:after="0" w:line="240" w:lineRule="auto"/>
        <w:ind w:left="426" w:hanging="426"/>
        <w:jc w:val="both"/>
        <w:rPr>
          <w:rFonts w:ascii="Times New Roman" w:eastAsia="Times New Roman" w:hAnsi="Times New Roman"/>
          <w:sz w:val="24"/>
          <w:szCs w:val="24"/>
          <w:lang w:eastAsia="hu-HU"/>
        </w:rPr>
      </w:pPr>
    </w:p>
    <w:p w14:paraId="1B3856FA" w14:textId="77777777" w:rsidR="005C66DD" w:rsidRPr="001A5734" w:rsidRDefault="005C66DD" w:rsidP="005C66DD">
      <w:pPr>
        <w:spacing w:after="0" w:line="240" w:lineRule="auto"/>
        <w:ind w:left="426" w:hanging="426"/>
        <w:jc w:val="both"/>
        <w:rPr>
          <w:rFonts w:ascii="Times New Roman" w:eastAsia="Times New Roman" w:hAnsi="Times New Roman"/>
          <w:sz w:val="24"/>
          <w:szCs w:val="24"/>
          <w:lang w:eastAsia="hu-HU"/>
        </w:rPr>
      </w:pPr>
      <w:r w:rsidRPr="001A5734">
        <w:rPr>
          <w:rFonts w:ascii="Times New Roman" w:eastAsia="Times New Roman" w:hAnsi="Times New Roman"/>
          <w:sz w:val="24"/>
          <w:szCs w:val="24"/>
          <w:lang w:eastAsia="hu-HU"/>
        </w:rPr>
        <w:t xml:space="preserve">(2) A tanácsadó testület 12 tagját az önkormányzat közigazgatási területén lévő Aranyod, Csáford, </w:t>
      </w:r>
      <w:proofErr w:type="spellStart"/>
      <w:r w:rsidRPr="001A5734">
        <w:rPr>
          <w:rFonts w:ascii="Times New Roman" w:eastAsia="Times New Roman" w:hAnsi="Times New Roman"/>
          <w:sz w:val="24"/>
          <w:szCs w:val="24"/>
          <w:lang w:eastAsia="hu-HU"/>
        </w:rPr>
        <w:t>Kisszentgrót</w:t>
      </w:r>
      <w:proofErr w:type="spellEnd"/>
      <w:r w:rsidRPr="001A5734">
        <w:rPr>
          <w:rFonts w:ascii="Times New Roman" w:eastAsia="Times New Roman" w:hAnsi="Times New Roman"/>
          <w:sz w:val="24"/>
          <w:szCs w:val="24"/>
          <w:lang w:eastAsia="hu-HU"/>
        </w:rPr>
        <w:t xml:space="preserve">, </w:t>
      </w:r>
      <w:proofErr w:type="spellStart"/>
      <w:r w:rsidRPr="001A5734">
        <w:rPr>
          <w:rFonts w:ascii="Times New Roman" w:eastAsia="Times New Roman" w:hAnsi="Times New Roman"/>
          <w:sz w:val="24"/>
          <w:szCs w:val="24"/>
          <w:lang w:eastAsia="hu-HU"/>
        </w:rPr>
        <w:t>Tüskeszentpéter</w:t>
      </w:r>
      <w:proofErr w:type="spellEnd"/>
      <w:r w:rsidRPr="001A5734">
        <w:rPr>
          <w:rFonts w:ascii="Times New Roman" w:eastAsia="Times New Roman" w:hAnsi="Times New Roman"/>
          <w:sz w:val="24"/>
          <w:szCs w:val="24"/>
          <w:lang w:eastAsia="hu-HU"/>
        </w:rPr>
        <w:t xml:space="preserve">, Zalakoppány, valamint Zalaudvarnok városrészek lakossága közül választott 2-2 fő választópolgár adja, akik közül az egyik személy a városrészi üzemeltetés, a másik pedig a kulturális élet felelősségi területén segíti a tanácsnokok munkáját. </w:t>
      </w:r>
    </w:p>
    <w:p w14:paraId="5B6D84B1" w14:textId="77777777" w:rsidR="005C66DD" w:rsidRPr="001A5734" w:rsidRDefault="005C66DD" w:rsidP="005C66DD">
      <w:pPr>
        <w:spacing w:after="0" w:line="240" w:lineRule="auto"/>
        <w:ind w:left="426"/>
        <w:jc w:val="both"/>
        <w:rPr>
          <w:rFonts w:ascii="Times New Roman" w:eastAsia="Times New Roman" w:hAnsi="Times New Roman"/>
          <w:sz w:val="24"/>
          <w:szCs w:val="24"/>
          <w:lang w:eastAsia="hu-HU"/>
        </w:rPr>
      </w:pPr>
    </w:p>
    <w:p w14:paraId="13886C45" w14:textId="77777777" w:rsidR="005C66DD" w:rsidRPr="001A5734" w:rsidRDefault="005C66DD" w:rsidP="005C66DD">
      <w:pPr>
        <w:spacing w:after="0" w:line="240" w:lineRule="auto"/>
        <w:ind w:left="426" w:hanging="426"/>
        <w:jc w:val="both"/>
        <w:rPr>
          <w:rFonts w:ascii="Times New Roman" w:eastAsia="Times New Roman" w:hAnsi="Times New Roman"/>
          <w:sz w:val="24"/>
          <w:szCs w:val="24"/>
          <w:lang w:eastAsia="hu-HU"/>
        </w:rPr>
      </w:pPr>
      <w:r w:rsidRPr="001A5734">
        <w:rPr>
          <w:rFonts w:ascii="Times New Roman" w:eastAsia="Times New Roman" w:hAnsi="Times New Roman"/>
          <w:sz w:val="24"/>
          <w:szCs w:val="24"/>
          <w:lang w:eastAsia="hu-HU"/>
        </w:rPr>
        <w:t>(3) A tanácsadó testület adott városrészben állandó lakcímmel rendelkező tagjának jelölésére a képviselő-testület alakuló ülését, illetve a megtartására okot adó körülmény felmerülését követő négy hónapon belül megtartott lakossági fórumon kerül sor.</w:t>
      </w:r>
    </w:p>
    <w:p w14:paraId="73AE511B" w14:textId="77777777" w:rsidR="005C66DD" w:rsidRPr="001A5734" w:rsidRDefault="005C66DD" w:rsidP="005C66DD">
      <w:pPr>
        <w:spacing w:after="0" w:line="240" w:lineRule="auto"/>
        <w:ind w:left="426" w:hanging="426"/>
        <w:jc w:val="both"/>
        <w:rPr>
          <w:rFonts w:ascii="Times New Roman" w:eastAsia="Times New Roman" w:hAnsi="Times New Roman"/>
          <w:sz w:val="24"/>
          <w:szCs w:val="24"/>
          <w:lang w:eastAsia="hu-HU"/>
        </w:rPr>
      </w:pPr>
    </w:p>
    <w:p w14:paraId="016A61F0" w14:textId="77777777" w:rsidR="005C66DD" w:rsidRPr="001A5734" w:rsidRDefault="005C66DD" w:rsidP="005C66DD">
      <w:pPr>
        <w:spacing w:after="0" w:line="240" w:lineRule="auto"/>
        <w:ind w:left="426" w:hanging="426"/>
        <w:jc w:val="both"/>
        <w:rPr>
          <w:rFonts w:ascii="Times New Roman" w:eastAsia="Times New Roman" w:hAnsi="Times New Roman"/>
          <w:sz w:val="24"/>
          <w:szCs w:val="24"/>
          <w:lang w:eastAsia="hu-HU"/>
        </w:rPr>
      </w:pPr>
      <w:r w:rsidRPr="001A5734">
        <w:rPr>
          <w:rFonts w:ascii="Times New Roman" w:eastAsia="Times New Roman" w:hAnsi="Times New Roman"/>
          <w:sz w:val="24"/>
          <w:szCs w:val="24"/>
          <w:lang w:eastAsia="hu-HU"/>
        </w:rPr>
        <w:t>(4) Az adott városrész tanácsadó testületi tagjaira a polgármester tehet javaslatot, illetve az adott városrész lakossági fórumának résztvevői jelölik. A városrész lakossági fórumán történő jelöléshez a jelenlévők legalább 25 %-</w:t>
      </w:r>
      <w:proofErr w:type="spellStart"/>
      <w:r w:rsidRPr="001A5734">
        <w:rPr>
          <w:rFonts w:ascii="Times New Roman" w:eastAsia="Times New Roman" w:hAnsi="Times New Roman"/>
          <w:sz w:val="24"/>
          <w:szCs w:val="24"/>
          <w:lang w:eastAsia="hu-HU"/>
        </w:rPr>
        <w:t>ának</w:t>
      </w:r>
      <w:proofErr w:type="spellEnd"/>
      <w:r w:rsidRPr="001A5734">
        <w:rPr>
          <w:rFonts w:ascii="Times New Roman" w:eastAsia="Times New Roman" w:hAnsi="Times New Roman"/>
          <w:sz w:val="24"/>
          <w:szCs w:val="24"/>
          <w:lang w:eastAsia="hu-HU"/>
        </w:rPr>
        <w:t xml:space="preserve"> ajánlása szükséges.</w:t>
      </w:r>
    </w:p>
    <w:p w14:paraId="693BE1AB" w14:textId="77777777" w:rsidR="005C66DD" w:rsidRPr="001A5734" w:rsidRDefault="005C66DD" w:rsidP="005C66DD">
      <w:pPr>
        <w:spacing w:after="0" w:line="240" w:lineRule="auto"/>
        <w:ind w:left="426" w:hanging="426"/>
        <w:jc w:val="both"/>
        <w:rPr>
          <w:rFonts w:ascii="Times New Roman" w:eastAsia="Times New Roman" w:hAnsi="Times New Roman"/>
          <w:sz w:val="24"/>
          <w:szCs w:val="24"/>
          <w:lang w:eastAsia="hu-HU"/>
        </w:rPr>
      </w:pPr>
    </w:p>
    <w:p w14:paraId="394D40C7" w14:textId="77777777" w:rsidR="005C66DD" w:rsidRPr="001A5734" w:rsidRDefault="005C66DD" w:rsidP="005C66DD">
      <w:pPr>
        <w:spacing w:after="0" w:line="240" w:lineRule="auto"/>
        <w:ind w:left="426" w:hanging="426"/>
        <w:jc w:val="both"/>
        <w:rPr>
          <w:rFonts w:ascii="Times New Roman" w:eastAsia="Times New Roman" w:hAnsi="Times New Roman"/>
          <w:sz w:val="24"/>
          <w:szCs w:val="24"/>
          <w:lang w:eastAsia="hu-HU"/>
        </w:rPr>
      </w:pPr>
      <w:r w:rsidRPr="001A5734">
        <w:rPr>
          <w:rFonts w:ascii="Times New Roman" w:eastAsia="Times New Roman" w:hAnsi="Times New Roman"/>
          <w:sz w:val="24"/>
          <w:szCs w:val="24"/>
          <w:lang w:eastAsia="hu-HU"/>
        </w:rPr>
        <w:t>(5) Az adott városrész tanácsadó testületi jelöltjei azok a személyek lesznek, akik a nyílt szavazás során az érintett felelősségi terület tekintetében a legtöbb szavazatot kapják. Szavazategyenlőség esetén sorsolás útján kell dönteni.</w:t>
      </w:r>
    </w:p>
    <w:p w14:paraId="63BAE78F" w14:textId="77777777" w:rsidR="005C66DD" w:rsidRPr="001A5734" w:rsidRDefault="005C66DD" w:rsidP="005C66DD">
      <w:pPr>
        <w:spacing w:after="0" w:line="240" w:lineRule="auto"/>
        <w:ind w:left="426" w:hanging="426"/>
        <w:jc w:val="both"/>
        <w:rPr>
          <w:rFonts w:ascii="Times New Roman" w:eastAsia="Times New Roman" w:hAnsi="Times New Roman"/>
          <w:sz w:val="24"/>
          <w:szCs w:val="24"/>
          <w:lang w:eastAsia="hu-HU"/>
        </w:rPr>
      </w:pPr>
    </w:p>
    <w:p w14:paraId="14524DEA" w14:textId="77777777" w:rsidR="005C66DD" w:rsidRPr="001A5734" w:rsidRDefault="005C66DD" w:rsidP="005C66DD">
      <w:pPr>
        <w:spacing w:after="0" w:line="240" w:lineRule="auto"/>
        <w:ind w:left="426" w:hanging="426"/>
        <w:jc w:val="both"/>
        <w:rPr>
          <w:rFonts w:ascii="Times New Roman" w:eastAsia="Times New Roman" w:hAnsi="Times New Roman"/>
          <w:sz w:val="24"/>
          <w:szCs w:val="24"/>
          <w:lang w:eastAsia="hu-HU"/>
        </w:rPr>
      </w:pPr>
      <w:r w:rsidRPr="001A5734">
        <w:rPr>
          <w:rFonts w:ascii="Times New Roman" w:eastAsia="Times New Roman" w:hAnsi="Times New Roman"/>
          <w:sz w:val="24"/>
          <w:szCs w:val="24"/>
          <w:lang w:eastAsia="hu-HU"/>
        </w:rPr>
        <w:t>(6)</w:t>
      </w:r>
      <w:r>
        <w:rPr>
          <w:rStyle w:val="Lbjegyzet-hivatkozs"/>
          <w:rFonts w:ascii="Times New Roman" w:eastAsia="Times New Roman" w:hAnsi="Times New Roman"/>
          <w:sz w:val="24"/>
          <w:szCs w:val="24"/>
          <w:lang w:eastAsia="hu-HU"/>
        </w:rPr>
        <w:footnoteReference w:id="25"/>
      </w:r>
      <w:r w:rsidRPr="001A5734">
        <w:rPr>
          <w:rFonts w:ascii="Times New Roman" w:eastAsia="Times New Roman" w:hAnsi="Times New Roman"/>
          <w:sz w:val="24"/>
          <w:szCs w:val="24"/>
          <w:lang w:eastAsia="hu-HU"/>
        </w:rPr>
        <w:t xml:space="preserve"> </w:t>
      </w:r>
      <w:r w:rsidRPr="0026750E">
        <w:rPr>
          <w:rFonts w:ascii="Times New Roman" w:hAnsi="Times New Roman"/>
          <w:sz w:val="24"/>
          <w:szCs w:val="24"/>
        </w:rPr>
        <w:t>A tanácsadó testület tagjait a</w:t>
      </w:r>
      <w:r>
        <w:rPr>
          <w:rFonts w:ascii="Times New Roman" w:hAnsi="Times New Roman"/>
          <w:sz w:val="24"/>
          <w:szCs w:val="24"/>
        </w:rPr>
        <w:t xml:space="preserve"> feladatellátással a polgármester bízza meg.</w:t>
      </w:r>
    </w:p>
    <w:p w14:paraId="3483D23D" w14:textId="77777777" w:rsidR="005C66DD" w:rsidRPr="00D662B3" w:rsidRDefault="005C66DD" w:rsidP="005C66DD">
      <w:pPr>
        <w:spacing w:after="0"/>
        <w:jc w:val="both"/>
        <w:rPr>
          <w:rFonts w:ascii="Times New Roman" w:eastAsia="Times New Roman" w:hAnsi="Times New Roman"/>
          <w:sz w:val="24"/>
          <w:szCs w:val="24"/>
          <w:lang w:eastAsia="hu-HU"/>
        </w:rPr>
      </w:pPr>
    </w:p>
    <w:p w14:paraId="40254BE5" w14:textId="77777777" w:rsidR="005C66DD" w:rsidRPr="00FB3C77" w:rsidRDefault="005C66DD" w:rsidP="005C66DD">
      <w:pPr>
        <w:spacing w:after="0" w:line="240" w:lineRule="auto"/>
        <w:jc w:val="center"/>
        <w:rPr>
          <w:rFonts w:ascii="Times New Roman" w:eastAsia="Times New Roman" w:hAnsi="Times New Roman"/>
          <w:b/>
          <w:bCs/>
          <w:sz w:val="24"/>
          <w:szCs w:val="24"/>
          <w:lang w:eastAsia="hu-HU"/>
        </w:rPr>
      </w:pPr>
      <w:r w:rsidRPr="00FB3C77">
        <w:rPr>
          <w:rFonts w:ascii="Times New Roman" w:eastAsia="Times New Roman" w:hAnsi="Times New Roman"/>
          <w:b/>
          <w:bCs/>
          <w:sz w:val="24"/>
          <w:szCs w:val="24"/>
          <w:lang w:eastAsia="hu-HU"/>
        </w:rPr>
        <w:t>IV. fejezet</w:t>
      </w:r>
    </w:p>
    <w:p w14:paraId="71DD72F2"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578F9730"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Pr>
          <w:rStyle w:val="Lbjegyzet-hivatkozs"/>
          <w:rFonts w:ascii="Times New Roman" w:eastAsia="Times New Roman" w:hAnsi="Times New Roman"/>
          <w:b/>
          <w:sz w:val="24"/>
          <w:szCs w:val="24"/>
          <w:lang w:eastAsia="hu-HU"/>
        </w:rPr>
        <w:footnoteReference w:id="26"/>
      </w:r>
      <w:r w:rsidRPr="00FB3C77">
        <w:rPr>
          <w:rFonts w:ascii="Times New Roman" w:eastAsia="Times New Roman" w:hAnsi="Times New Roman"/>
          <w:b/>
          <w:sz w:val="24"/>
          <w:szCs w:val="24"/>
          <w:lang w:eastAsia="hu-HU"/>
        </w:rPr>
        <w:t>49. §</w:t>
      </w:r>
    </w:p>
    <w:p w14:paraId="3AA7EE38"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76AB5C1" w14:textId="77777777" w:rsidR="005C66DD" w:rsidRDefault="005C66DD" w:rsidP="005C66DD">
      <w:pPr>
        <w:spacing w:after="0" w:line="240" w:lineRule="auto"/>
        <w:jc w:val="center"/>
        <w:rPr>
          <w:rFonts w:ascii="Times New Roman" w:eastAsia="Times New Roman" w:hAnsi="Times New Roman"/>
          <w:b/>
          <w:sz w:val="24"/>
          <w:szCs w:val="24"/>
          <w:lang w:eastAsia="hu-HU"/>
        </w:rPr>
      </w:pPr>
      <w:r>
        <w:rPr>
          <w:rStyle w:val="Lbjegyzet-hivatkozs"/>
          <w:rFonts w:ascii="Times New Roman" w:eastAsia="Times New Roman" w:hAnsi="Times New Roman"/>
          <w:b/>
          <w:sz w:val="24"/>
          <w:szCs w:val="24"/>
          <w:lang w:eastAsia="hu-HU"/>
        </w:rPr>
        <w:footnoteReference w:id="27"/>
      </w:r>
      <w:r w:rsidRPr="00FB3C77">
        <w:rPr>
          <w:rFonts w:ascii="Times New Roman" w:eastAsia="Times New Roman" w:hAnsi="Times New Roman"/>
          <w:b/>
          <w:sz w:val="24"/>
          <w:szCs w:val="24"/>
          <w:lang w:eastAsia="hu-HU"/>
        </w:rPr>
        <w:t>50. §</w:t>
      </w:r>
    </w:p>
    <w:p w14:paraId="33CB9E08"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57A687B" w14:textId="77777777" w:rsidR="005C66DD" w:rsidRDefault="005C66DD" w:rsidP="005C66DD">
      <w:pPr>
        <w:spacing w:after="0" w:line="240" w:lineRule="auto"/>
        <w:jc w:val="center"/>
        <w:rPr>
          <w:rFonts w:ascii="Times New Roman" w:eastAsia="Times New Roman" w:hAnsi="Times New Roman"/>
          <w:b/>
          <w:sz w:val="24"/>
          <w:szCs w:val="24"/>
          <w:lang w:eastAsia="hu-HU"/>
        </w:rPr>
      </w:pPr>
      <w:r>
        <w:rPr>
          <w:rStyle w:val="Lbjegyzet-hivatkozs"/>
          <w:rFonts w:ascii="Times New Roman" w:eastAsia="Times New Roman" w:hAnsi="Times New Roman"/>
          <w:b/>
          <w:sz w:val="24"/>
          <w:szCs w:val="24"/>
          <w:lang w:eastAsia="hu-HU"/>
        </w:rPr>
        <w:footnoteReference w:id="28"/>
      </w:r>
      <w:r w:rsidRPr="00FB3C77">
        <w:rPr>
          <w:rFonts w:ascii="Times New Roman" w:eastAsia="Times New Roman" w:hAnsi="Times New Roman"/>
          <w:b/>
          <w:sz w:val="24"/>
          <w:szCs w:val="24"/>
          <w:lang w:eastAsia="hu-HU"/>
        </w:rPr>
        <w:t>51. §</w:t>
      </w:r>
    </w:p>
    <w:p w14:paraId="64070CC6" w14:textId="77777777" w:rsidR="005C66DD" w:rsidRDefault="005C66DD" w:rsidP="005C66DD">
      <w:pPr>
        <w:spacing w:after="0" w:line="240" w:lineRule="auto"/>
        <w:jc w:val="both"/>
        <w:rPr>
          <w:rFonts w:ascii="Times New Roman" w:hAnsi="Times New Roman"/>
          <w:sz w:val="24"/>
          <w:szCs w:val="24"/>
        </w:rPr>
      </w:pPr>
    </w:p>
    <w:p w14:paraId="7D81FCD0" w14:textId="77777777" w:rsidR="005C66DD" w:rsidRPr="001A5734" w:rsidRDefault="005C66DD" w:rsidP="005C66DD">
      <w:pPr>
        <w:spacing w:after="0" w:line="240" w:lineRule="auto"/>
        <w:jc w:val="both"/>
        <w:rPr>
          <w:rFonts w:ascii="Times New Roman" w:hAnsi="Times New Roman"/>
          <w:sz w:val="24"/>
          <w:szCs w:val="24"/>
        </w:rPr>
      </w:pPr>
      <w:r w:rsidRPr="001A5734">
        <w:rPr>
          <w:rFonts w:ascii="Times New Roman" w:hAnsi="Times New Roman"/>
          <w:sz w:val="24"/>
          <w:szCs w:val="24"/>
        </w:rPr>
        <w:t>A tanácsadó testület városrészi tagjainak feladatai:</w:t>
      </w:r>
    </w:p>
    <w:p w14:paraId="7ECCC58C" w14:textId="77777777" w:rsidR="005C66DD" w:rsidRPr="001A5734" w:rsidRDefault="005C66DD" w:rsidP="005C66DD">
      <w:pPr>
        <w:spacing w:after="0" w:line="240" w:lineRule="auto"/>
        <w:ind w:left="567" w:hanging="283"/>
        <w:jc w:val="both"/>
        <w:rPr>
          <w:rFonts w:ascii="Times New Roman" w:hAnsi="Times New Roman"/>
          <w:sz w:val="24"/>
          <w:szCs w:val="24"/>
        </w:rPr>
      </w:pPr>
    </w:p>
    <w:p w14:paraId="10C39428" w14:textId="77777777" w:rsidR="005C66DD" w:rsidRPr="001A5734" w:rsidRDefault="005C66DD" w:rsidP="005C66DD">
      <w:pPr>
        <w:numPr>
          <w:ilvl w:val="0"/>
          <w:numId w:val="67"/>
        </w:numPr>
        <w:spacing w:after="0" w:line="240" w:lineRule="auto"/>
        <w:contextualSpacing/>
        <w:jc w:val="both"/>
        <w:rPr>
          <w:rFonts w:ascii="Times New Roman" w:hAnsi="Times New Roman"/>
          <w:sz w:val="24"/>
          <w:szCs w:val="24"/>
        </w:rPr>
      </w:pPr>
      <w:r w:rsidRPr="001A5734">
        <w:rPr>
          <w:rFonts w:ascii="Times New Roman" w:hAnsi="Times New Roman"/>
          <w:sz w:val="24"/>
          <w:szCs w:val="24"/>
        </w:rPr>
        <w:t>javaslatot tesznek a városrészt érintő működési költségvetési előirányzat felhasználására,</w:t>
      </w:r>
    </w:p>
    <w:p w14:paraId="3A178598" w14:textId="77777777" w:rsidR="005C66DD" w:rsidRPr="001A5734" w:rsidRDefault="005C66DD" w:rsidP="005C66DD">
      <w:pPr>
        <w:numPr>
          <w:ilvl w:val="0"/>
          <w:numId w:val="67"/>
        </w:numPr>
        <w:spacing w:after="0" w:line="240" w:lineRule="auto"/>
        <w:contextualSpacing/>
        <w:jc w:val="both"/>
        <w:rPr>
          <w:rFonts w:ascii="Times New Roman" w:hAnsi="Times New Roman"/>
          <w:sz w:val="24"/>
          <w:szCs w:val="24"/>
        </w:rPr>
      </w:pPr>
      <w:r w:rsidRPr="001A5734">
        <w:rPr>
          <w:rFonts w:ascii="Times New Roman" w:hAnsi="Times New Roman"/>
          <w:sz w:val="24"/>
          <w:szCs w:val="24"/>
        </w:rPr>
        <w:t xml:space="preserve">javaslatot tehetnek a városrészben lévő önkormányzati tulajdonú ingatlanok hasznosításával kapcsolatos ügyekben, </w:t>
      </w:r>
    </w:p>
    <w:p w14:paraId="336CE180" w14:textId="77777777" w:rsidR="005C66DD" w:rsidRPr="001A5734" w:rsidRDefault="005C66DD" w:rsidP="005C66DD">
      <w:pPr>
        <w:numPr>
          <w:ilvl w:val="0"/>
          <w:numId w:val="67"/>
        </w:numPr>
        <w:spacing w:after="0" w:line="240" w:lineRule="auto"/>
        <w:contextualSpacing/>
        <w:jc w:val="both"/>
        <w:rPr>
          <w:rFonts w:ascii="Times New Roman" w:hAnsi="Times New Roman"/>
          <w:sz w:val="24"/>
          <w:szCs w:val="24"/>
        </w:rPr>
      </w:pPr>
      <w:r w:rsidRPr="001A5734">
        <w:rPr>
          <w:rFonts w:ascii="Times New Roman" w:hAnsi="Times New Roman"/>
          <w:sz w:val="24"/>
          <w:szCs w:val="24"/>
        </w:rPr>
        <w:t>javaslatot tehetnek a városrészt érintő közterület-elnevezésekre,</w:t>
      </w:r>
    </w:p>
    <w:p w14:paraId="7313B7B3" w14:textId="77777777" w:rsidR="005C66DD" w:rsidRPr="001A5734" w:rsidRDefault="005C66DD" w:rsidP="005C66DD">
      <w:pPr>
        <w:numPr>
          <w:ilvl w:val="0"/>
          <w:numId w:val="67"/>
        </w:numPr>
        <w:spacing w:after="0" w:line="240" w:lineRule="auto"/>
        <w:contextualSpacing/>
        <w:jc w:val="both"/>
        <w:rPr>
          <w:rFonts w:ascii="Times New Roman" w:hAnsi="Times New Roman"/>
          <w:sz w:val="24"/>
          <w:szCs w:val="24"/>
        </w:rPr>
      </w:pPr>
      <w:r w:rsidRPr="001A5734">
        <w:rPr>
          <w:rFonts w:ascii="Times New Roman" w:hAnsi="Times New Roman"/>
          <w:sz w:val="24"/>
          <w:szCs w:val="24"/>
        </w:rPr>
        <w:t>közreműködnek a városrész közössége érdekében végzendő munkák megvalósításában,</w:t>
      </w:r>
    </w:p>
    <w:p w14:paraId="567B43D0" w14:textId="77777777" w:rsidR="005C66DD" w:rsidRPr="001A5734" w:rsidRDefault="005C66DD" w:rsidP="005C66DD">
      <w:pPr>
        <w:numPr>
          <w:ilvl w:val="0"/>
          <w:numId w:val="67"/>
        </w:numPr>
        <w:spacing w:after="0" w:line="240" w:lineRule="auto"/>
        <w:contextualSpacing/>
        <w:jc w:val="both"/>
        <w:rPr>
          <w:rFonts w:ascii="Times New Roman" w:hAnsi="Times New Roman"/>
          <w:sz w:val="24"/>
          <w:szCs w:val="24"/>
        </w:rPr>
      </w:pPr>
      <w:r w:rsidRPr="001A5734">
        <w:rPr>
          <w:rFonts w:ascii="Times New Roman" w:hAnsi="Times New Roman"/>
          <w:sz w:val="24"/>
          <w:szCs w:val="24"/>
        </w:rPr>
        <w:t>figyelemmel kísérik a városrészben élők szociális helyzetét és javaslatot tehetnek a rászoruló családok, személyek segélyezésére,</w:t>
      </w:r>
    </w:p>
    <w:p w14:paraId="51E57115" w14:textId="77777777" w:rsidR="005C66DD" w:rsidRPr="001A5734" w:rsidRDefault="005C66DD" w:rsidP="005C66DD">
      <w:pPr>
        <w:numPr>
          <w:ilvl w:val="0"/>
          <w:numId w:val="67"/>
        </w:numPr>
        <w:spacing w:after="0" w:line="240" w:lineRule="auto"/>
        <w:contextualSpacing/>
        <w:jc w:val="both"/>
        <w:rPr>
          <w:rFonts w:ascii="Times New Roman" w:hAnsi="Times New Roman"/>
          <w:sz w:val="24"/>
          <w:szCs w:val="24"/>
        </w:rPr>
      </w:pPr>
      <w:r w:rsidRPr="001A5734">
        <w:rPr>
          <w:rFonts w:ascii="Times New Roman" w:hAnsi="Times New Roman"/>
          <w:sz w:val="24"/>
          <w:szCs w:val="24"/>
        </w:rPr>
        <w:t xml:space="preserve">közreműködnek a városrészi kultúrház és más közösségi létesítmények működtetésében, </w:t>
      </w:r>
    </w:p>
    <w:p w14:paraId="6A300965" w14:textId="77777777" w:rsidR="005C66DD" w:rsidRPr="001A5734" w:rsidRDefault="005C66DD" w:rsidP="005C66DD">
      <w:pPr>
        <w:numPr>
          <w:ilvl w:val="0"/>
          <w:numId w:val="67"/>
        </w:numPr>
        <w:spacing w:after="0" w:line="240" w:lineRule="auto"/>
        <w:contextualSpacing/>
        <w:jc w:val="both"/>
        <w:rPr>
          <w:rFonts w:ascii="Times New Roman" w:hAnsi="Times New Roman"/>
          <w:sz w:val="24"/>
          <w:szCs w:val="24"/>
        </w:rPr>
      </w:pPr>
      <w:r w:rsidRPr="001A5734">
        <w:rPr>
          <w:rFonts w:ascii="Times New Roman" w:hAnsi="Times New Roman"/>
          <w:sz w:val="24"/>
          <w:szCs w:val="24"/>
        </w:rPr>
        <w:t xml:space="preserve">közreműködnek az egyéb településüzemelési feladatok (helyi vízelvezetés, köztisztaság, zöldterület-gondozás) ellátásában.  </w:t>
      </w:r>
    </w:p>
    <w:p w14:paraId="4FE54E91"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B03F994" w14:textId="77777777" w:rsidR="005C66DD" w:rsidRDefault="005C66DD" w:rsidP="005C66DD">
      <w:pPr>
        <w:spacing w:after="0" w:line="240" w:lineRule="auto"/>
        <w:jc w:val="center"/>
        <w:rPr>
          <w:rFonts w:ascii="Times New Roman" w:eastAsia="Times New Roman" w:hAnsi="Times New Roman"/>
          <w:b/>
          <w:sz w:val="24"/>
          <w:szCs w:val="24"/>
          <w:lang w:eastAsia="hu-HU"/>
        </w:rPr>
      </w:pPr>
      <w:r>
        <w:rPr>
          <w:rStyle w:val="Lbjegyzet-hivatkozs"/>
          <w:rFonts w:ascii="Times New Roman" w:eastAsia="Times New Roman" w:hAnsi="Times New Roman"/>
          <w:b/>
          <w:sz w:val="24"/>
          <w:szCs w:val="24"/>
          <w:lang w:eastAsia="hu-HU"/>
        </w:rPr>
        <w:footnoteReference w:id="29"/>
      </w:r>
      <w:r w:rsidRPr="00FB3C77">
        <w:rPr>
          <w:rFonts w:ascii="Times New Roman" w:eastAsia="Times New Roman" w:hAnsi="Times New Roman"/>
          <w:b/>
          <w:sz w:val="24"/>
          <w:szCs w:val="24"/>
          <w:lang w:eastAsia="hu-HU"/>
        </w:rPr>
        <w:t>52. §</w:t>
      </w:r>
    </w:p>
    <w:p w14:paraId="528A61A1" w14:textId="77777777" w:rsidR="005C66DD" w:rsidRDefault="005C66DD" w:rsidP="005C66DD">
      <w:pPr>
        <w:spacing w:after="0" w:line="240" w:lineRule="auto"/>
        <w:jc w:val="center"/>
        <w:rPr>
          <w:rFonts w:ascii="Times New Roman" w:eastAsia="Times New Roman" w:hAnsi="Times New Roman"/>
          <w:b/>
          <w:sz w:val="24"/>
          <w:szCs w:val="24"/>
          <w:lang w:eastAsia="hu-HU"/>
        </w:rPr>
      </w:pPr>
    </w:p>
    <w:p w14:paraId="21D0468A" w14:textId="77777777" w:rsidR="005C66DD" w:rsidRPr="002A45F2" w:rsidRDefault="005C66DD" w:rsidP="005C66DD">
      <w:pPr>
        <w:spacing w:after="0" w:line="240" w:lineRule="auto"/>
        <w:jc w:val="both"/>
        <w:rPr>
          <w:rFonts w:ascii="Times New Roman" w:hAnsi="Times New Roman"/>
          <w:sz w:val="24"/>
          <w:szCs w:val="24"/>
        </w:rPr>
      </w:pPr>
      <w:r w:rsidRPr="002A45F2">
        <w:rPr>
          <w:rFonts w:ascii="Times New Roman" w:hAnsi="Times New Roman"/>
          <w:sz w:val="24"/>
          <w:szCs w:val="24"/>
        </w:rPr>
        <w:t xml:space="preserve">A városrészek a részükre a tárgyévi költségvetési rendeletben meghatározott előirányzatokból - a mindenkor hatályban lévő pénzügyi, adó, munkaügyi és társadalombiztosítási jogszabályok betartásával </w:t>
      </w:r>
      <w:r>
        <w:rPr>
          <w:rFonts w:ascii="Times New Roman" w:hAnsi="Times New Roman"/>
          <w:sz w:val="24"/>
          <w:szCs w:val="24"/>
        </w:rPr>
        <w:t xml:space="preserve">- </w:t>
      </w:r>
      <w:r w:rsidRPr="002A45F2">
        <w:rPr>
          <w:rFonts w:ascii="Times New Roman" w:hAnsi="Times New Roman"/>
          <w:sz w:val="24"/>
          <w:szCs w:val="24"/>
        </w:rPr>
        <w:t>gazdálkodnak</w:t>
      </w:r>
      <w:r>
        <w:rPr>
          <w:rFonts w:ascii="Times New Roman" w:hAnsi="Times New Roman"/>
          <w:sz w:val="24"/>
          <w:szCs w:val="24"/>
        </w:rPr>
        <w:t>,</w:t>
      </w:r>
      <w:r w:rsidRPr="002A45F2">
        <w:rPr>
          <w:rFonts w:ascii="Times New Roman" w:hAnsi="Times New Roman"/>
          <w:sz w:val="24"/>
          <w:szCs w:val="24"/>
        </w:rPr>
        <w:t xml:space="preserve"> azzal, hogy a városrészi előirányzat felett a rendelkezési jogot a polgármester gyakorolja. </w:t>
      </w:r>
    </w:p>
    <w:p w14:paraId="4E2EE8EF"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78AAF9A1" w14:textId="77777777" w:rsidR="005C66DD" w:rsidRPr="00FB3C77" w:rsidRDefault="005C66DD" w:rsidP="005C66DD">
      <w:pPr>
        <w:spacing w:after="0" w:line="240" w:lineRule="auto"/>
        <w:jc w:val="center"/>
        <w:rPr>
          <w:rFonts w:ascii="Times New Roman" w:eastAsia="Times New Roman" w:hAnsi="Times New Roman"/>
          <w:b/>
          <w:bCs/>
          <w:sz w:val="24"/>
          <w:szCs w:val="24"/>
          <w:lang w:eastAsia="hu-HU"/>
        </w:rPr>
      </w:pPr>
      <w:r w:rsidRPr="00FB3C77">
        <w:rPr>
          <w:rFonts w:ascii="Times New Roman" w:eastAsia="Times New Roman" w:hAnsi="Times New Roman"/>
          <w:b/>
          <w:bCs/>
          <w:sz w:val="24"/>
          <w:szCs w:val="24"/>
          <w:lang w:eastAsia="hu-HU"/>
        </w:rPr>
        <w:t>V. fejezet</w:t>
      </w:r>
    </w:p>
    <w:p w14:paraId="52378967"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379F0E42"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Polgármester, alpolgármester, jegyző</w:t>
      </w:r>
    </w:p>
    <w:p w14:paraId="6BF2CBA5"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5C7B78B1" w14:textId="77777777" w:rsidR="005C66DD"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 polgármester</w:t>
      </w:r>
    </w:p>
    <w:p w14:paraId="07D212F8"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12E6074"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53. §</w:t>
      </w:r>
    </w:p>
    <w:p w14:paraId="0B370A0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9875CE4" w14:textId="77777777" w:rsidR="005C66DD" w:rsidRPr="00FB3C77" w:rsidRDefault="005C66DD" w:rsidP="005C66DD">
      <w:pPr>
        <w:numPr>
          <w:ilvl w:val="0"/>
          <w:numId w:val="36"/>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polgármester a megbízatását főállásban látja el. </w:t>
      </w:r>
    </w:p>
    <w:p w14:paraId="39038E3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872AED6" w14:textId="77777777" w:rsidR="005C66DD" w:rsidRPr="00FB3C77" w:rsidRDefault="005C66DD" w:rsidP="005C66DD">
      <w:pPr>
        <w:numPr>
          <w:ilvl w:val="0"/>
          <w:numId w:val="36"/>
        </w:numPr>
        <w:spacing w:after="0" w:line="240" w:lineRule="auto"/>
        <w:jc w:val="both"/>
        <w:rPr>
          <w:rFonts w:ascii="Times New Roman" w:eastAsia="Times New Roman" w:hAnsi="Times New Roman"/>
          <w:b/>
          <w:i/>
          <w:sz w:val="24"/>
          <w:szCs w:val="24"/>
          <w:lang w:eastAsia="hu-HU"/>
        </w:rPr>
      </w:pPr>
      <w:r w:rsidRPr="00FB3C77">
        <w:rPr>
          <w:rFonts w:ascii="Times New Roman" w:eastAsia="Times New Roman" w:hAnsi="Times New Roman"/>
          <w:sz w:val="24"/>
          <w:szCs w:val="24"/>
          <w:lang w:eastAsia="hu-HU"/>
        </w:rPr>
        <w:lastRenderedPageBreak/>
        <w:t xml:space="preserve">A polgármester vagyonnyilatkozat tételére vonatkozó szabályokról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39. §-a rendelkezik.</w:t>
      </w:r>
    </w:p>
    <w:p w14:paraId="42AA3B0F" w14:textId="77777777" w:rsidR="005C66DD" w:rsidRPr="00FB3C77" w:rsidRDefault="005C66DD" w:rsidP="005C66DD">
      <w:pPr>
        <w:spacing w:after="0" w:line="240" w:lineRule="auto"/>
        <w:jc w:val="both"/>
        <w:rPr>
          <w:rFonts w:ascii="Times New Roman" w:eastAsia="Times New Roman" w:hAnsi="Times New Roman"/>
          <w:b/>
          <w:i/>
          <w:sz w:val="24"/>
          <w:szCs w:val="24"/>
          <w:lang w:eastAsia="hu-HU"/>
        </w:rPr>
      </w:pPr>
    </w:p>
    <w:p w14:paraId="17A876D5" w14:textId="77777777" w:rsidR="005C66DD" w:rsidRDefault="005C66DD" w:rsidP="005C66DD">
      <w:pPr>
        <w:numPr>
          <w:ilvl w:val="0"/>
          <w:numId w:val="36"/>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polgármester illetményét és jutalmazását a Pénzügyi és Ügyrendi Bizottság javaslatára a képviselő-testület állapítja meg.</w:t>
      </w:r>
    </w:p>
    <w:p w14:paraId="34E38EB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8E5D074" w14:textId="77777777" w:rsidR="005C66DD" w:rsidRPr="00FB3C77" w:rsidRDefault="005C66DD" w:rsidP="005C66DD">
      <w:pPr>
        <w:numPr>
          <w:ilvl w:val="0"/>
          <w:numId w:val="6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képviselő-testület egyes hatásköreinek gyakorlását a polgármesterre ruházza át az alábbiak szerint:</w:t>
      </w:r>
    </w:p>
    <w:p w14:paraId="437AB5CD"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59D5423"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a) a vagyongazdálkodás körébe tartozó önkormányzati követelések behajtása, </w:t>
      </w:r>
    </w:p>
    <w:p w14:paraId="0FB1945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A93937C" w14:textId="77777777" w:rsidR="005C66DD" w:rsidRPr="00FB3C77" w:rsidRDefault="005C66DD" w:rsidP="005C66DD">
      <w:pPr>
        <w:spacing w:line="240" w:lineRule="auto"/>
        <w:ind w:left="72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b) az önkormányzat vagyonával kapcsolatos tulajdonosi hozzájárulások, valamint egyéb jognyilatkozatok kiadása. E jog halaszthatatlan döntést vagy üzleti titok védelmét igénylő, egyébként a képviselő-testület hatáskörébe tartozó ügyekben is megilleti, azonban ez esetben a képviselő-testület utólagos tájékoztatása szükséges. </w:t>
      </w:r>
    </w:p>
    <w:p w14:paraId="7A8DCE64" w14:textId="77777777" w:rsidR="005C66DD" w:rsidRPr="00FB3C77" w:rsidRDefault="005C66DD" w:rsidP="005C66DD">
      <w:pPr>
        <w:spacing w:line="240" w:lineRule="auto"/>
        <w:ind w:left="72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c) az önkormányzati tulajdonba került vagyontárgy vagyonkategóriába történő besorolása, ha az a jogszabályi rendelkezések alapján egyértelmű, valamint üzleti vagyon törzsvagyon kategóriába történő átsorolása,</w:t>
      </w:r>
    </w:p>
    <w:p w14:paraId="2D33C412" w14:textId="77777777" w:rsidR="005C66DD" w:rsidRPr="00FB3C77" w:rsidRDefault="005C66DD" w:rsidP="005C66DD">
      <w:pPr>
        <w:spacing w:line="240" w:lineRule="auto"/>
        <w:ind w:left="72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d) jelzálogjoggal, elidegenítési és terhelési tilalommal, vételi joggal, visszavásárlási joggal terhelt ingatlanon az önkormányzatot megillető jogokkal kapcsolatos nyilatkozatok megtétele, opciós jogot alapító szerződések szükség szerinti aktualizálása, valamint az önkormányzat által kötött szerződésekben meghatározott elállási jog gyakorlása, </w:t>
      </w:r>
    </w:p>
    <w:p w14:paraId="35F5B630" w14:textId="77777777" w:rsidR="005C66DD" w:rsidRPr="00FB3C77" w:rsidRDefault="005C66DD" w:rsidP="005C66DD">
      <w:pPr>
        <w:spacing w:line="240" w:lineRule="auto"/>
        <w:ind w:left="72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e) a vagyonhasznosítással összefüggő megbízási szerződések költségvetés keretén belüli megkötése,</w:t>
      </w:r>
    </w:p>
    <w:p w14:paraId="2E5B2C80" w14:textId="77777777" w:rsidR="005C66DD" w:rsidRPr="00FB3C77" w:rsidRDefault="005C66DD" w:rsidP="005C66DD">
      <w:pPr>
        <w:spacing w:line="240" w:lineRule="auto"/>
        <w:ind w:left="72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f) lakás- és helyiséggazdálkodással kapcsolatos pályázati eljárások lefolytatása, valamint szerződések megkötése,</w:t>
      </w:r>
    </w:p>
    <w:p w14:paraId="7AC6F4E7" w14:textId="77777777" w:rsidR="005C66DD" w:rsidRPr="00FB3C77" w:rsidRDefault="005C66DD" w:rsidP="005C66DD">
      <w:pPr>
        <w:spacing w:line="240" w:lineRule="auto"/>
        <w:ind w:left="72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g) mezőgazdasági rendeltetésű földterületre haszonbérleti szerződés megkötése, a földterület művelési ágának megváltoztatásához szükséges előzetes hozzájárulás kiadása,</w:t>
      </w:r>
    </w:p>
    <w:p w14:paraId="3DAE29EB" w14:textId="77777777" w:rsidR="005C66DD" w:rsidRPr="00FB3C77" w:rsidRDefault="005C66DD" w:rsidP="005C66DD">
      <w:pPr>
        <w:spacing w:line="240" w:lineRule="auto"/>
        <w:ind w:left="72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h)</w:t>
      </w:r>
      <w:r>
        <w:rPr>
          <w:rStyle w:val="Lbjegyzet-hivatkozs"/>
          <w:rFonts w:ascii="Times New Roman" w:eastAsia="Times New Roman" w:hAnsi="Times New Roman"/>
          <w:sz w:val="24"/>
          <w:szCs w:val="24"/>
          <w:lang w:eastAsia="hu-HU"/>
        </w:rPr>
        <w:footnoteReference w:id="30"/>
      </w:r>
      <w:r w:rsidRPr="00FB3C77">
        <w:rPr>
          <w:rFonts w:ascii="Times New Roman" w:eastAsia="Times New Roman" w:hAnsi="Times New Roman"/>
          <w:sz w:val="24"/>
          <w:szCs w:val="24"/>
          <w:lang w:eastAsia="hu-HU"/>
        </w:rPr>
        <w:t xml:space="preserve"> </w:t>
      </w:r>
      <w:r w:rsidRPr="00C110EA">
        <w:rPr>
          <w:rFonts w:ascii="Times New Roman" w:hAnsi="Times New Roman"/>
          <w:sz w:val="24"/>
          <w:szCs w:val="24"/>
        </w:rPr>
        <w:t>a vadászati jog hasznosításával kapcsolatos jognyilatkozatok megtétele</w:t>
      </w:r>
      <w:r>
        <w:rPr>
          <w:rFonts w:ascii="Times New Roman" w:hAnsi="Times New Roman"/>
          <w:sz w:val="24"/>
          <w:szCs w:val="24"/>
        </w:rPr>
        <w:t>,</w:t>
      </w:r>
    </w:p>
    <w:p w14:paraId="5D8AFAB4" w14:textId="77777777" w:rsidR="005C66DD" w:rsidRPr="00FB3C77" w:rsidRDefault="005C66DD" w:rsidP="005C66DD">
      <w:pPr>
        <w:spacing w:line="240" w:lineRule="auto"/>
        <w:ind w:left="72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i) önkormányzati tulajdonú bérlemény bérlő általi, bruttó egy millió forint értékhatárt meg nem haladó átalakításához, felújításához való hozzájárulás megadása, az ezzel kapcsolatos megállapodás megkötése,</w:t>
      </w:r>
    </w:p>
    <w:p w14:paraId="37C0BF88" w14:textId="77777777" w:rsidR="005C66DD" w:rsidRPr="00FB3C77" w:rsidRDefault="005C66DD" w:rsidP="005C66DD">
      <w:pPr>
        <w:spacing w:line="240" w:lineRule="auto"/>
        <w:ind w:left="72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j) közérdekű használati jog, vezetékjog és szolgalmi jog alapítására, biztonsági övezet létrehozására, valamint közterület ilyen jellegű igénybevételére vonatkozó megállapodás, szerződés megkötése, módosítása és megszüntetése bruttó egy millió forint szerződéses értékhatárig, valamint az önkormányzat közfeladatainak ellátásához, valamint a saját vagy társfinanszírozásában létrejövő fejlesztések, beruházások, rekonstrukciók megvalósításához szükséges esetben térítésmentesen,</w:t>
      </w:r>
    </w:p>
    <w:p w14:paraId="78808CB5" w14:textId="77777777" w:rsidR="005C66DD" w:rsidRPr="00FB3C77" w:rsidRDefault="005C66DD" w:rsidP="005C66DD">
      <w:pPr>
        <w:spacing w:line="240" w:lineRule="auto"/>
        <w:ind w:left="72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lastRenderedPageBreak/>
        <w:t>k) önkormányzati tulajdonú vagyontárgyra vonatkozó hasznosítási szerződések esetében a szerződő fél vonatkozó jogosultságról történő lemondásának elfogadása, az ezzel kapcsolatos megállapodás megkötése,</w:t>
      </w:r>
    </w:p>
    <w:p w14:paraId="76A306D1" w14:textId="77777777" w:rsidR="005C66DD" w:rsidRPr="00FB3C77" w:rsidRDefault="005C66DD" w:rsidP="005C66DD">
      <w:pPr>
        <w:spacing w:line="240" w:lineRule="auto"/>
        <w:ind w:left="72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l)  az elfogadott tárgyévi költségvetésben szereplő működési tartalékból az év közben jelentkező civil- és sportszervezetek kérelmeinek anyagi támogatására, valamint a városi és egyéb rendezvények támogatására az éves költségvetésben meghatározott összegű előirányzat felhasználása,</w:t>
      </w:r>
    </w:p>
    <w:p w14:paraId="674984EC" w14:textId="77777777" w:rsidR="005C66DD" w:rsidRPr="00663EDF" w:rsidRDefault="005C66DD" w:rsidP="005C66DD">
      <w:pPr>
        <w:spacing w:after="0" w:line="240" w:lineRule="auto"/>
        <w:ind w:left="720" w:hanging="12"/>
        <w:jc w:val="both"/>
        <w:rPr>
          <w:rFonts w:ascii="Times New Roman" w:eastAsia="Times New Roman" w:hAnsi="Times New Roman"/>
          <w:bCs/>
          <w:sz w:val="24"/>
          <w:szCs w:val="24"/>
          <w:lang w:eastAsia="hu-HU"/>
        </w:rPr>
      </w:pPr>
      <w:r w:rsidRPr="00FB3C77">
        <w:rPr>
          <w:rFonts w:ascii="Times New Roman" w:eastAsia="Times New Roman" w:hAnsi="Times New Roman"/>
          <w:sz w:val="24"/>
          <w:szCs w:val="24"/>
          <w:lang w:eastAsia="hu-HU"/>
        </w:rPr>
        <w:t>m)</w:t>
      </w:r>
      <w:r>
        <w:rPr>
          <w:rStyle w:val="Lbjegyzet-hivatkozs"/>
          <w:rFonts w:ascii="Times New Roman" w:eastAsia="Times New Roman" w:hAnsi="Times New Roman"/>
          <w:sz w:val="24"/>
          <w:szCs w:val="24"/>
          <w:lang w:eastAsia="hu-HU"/>
        </w:rPr>
        <w:footnoteReference w:id="31"/>
      </w:r>
      <w:r w:rsidRPr="00FB3C77">
        <w:rPr>
          <w:rFonts w:ascii="Times New Roman" w:eastAsia="Times New Roman" w:hAnsi="Times New Roman"/>
          <w:sz w:val="24"/>
          <w:szCs w:val="24"/>
          <w:lang w:eastAsia="hu-HU"/>
        </w:rPr>
        <w:t xml:space="preserve"> </w:t>
      </w:r>
      <w:r w:rsidRPr="00663EDF">
        <w:rPr>
          <w:rFonts w:ascii="Times New Roman" w:eastAsia="Times New Roman" w:hAnsi="Times New Roman"/>
          <w:bCs/>
          <w:sz w:val="24"/>
          <w:szCs w:val="24"/>
          <w:lang w:eastAsia="hu-HU"/>
        </w:rPr>
        <w:t>dönt az alábbi szociális ügyekben:</w:t>
      </w:r>
    </w:p>
    <w:p w14:paraId="0A7D3B76" w14:textId="77777777" w:rsidR="005C66DD" w:rsidRPr="00663EDF" w:rsidRDefault="005C66DD" w:rsidP="005C66DD">
      <w:pPr>
        <w:spacing w:after="0" w:line="240" w:lineRule="auto"/>
        <w:ind w:left="720" w:hanging="12"/>
        <w:jc w:val="both"/>
        <w:rPr>
          <w:rFonts w:ascii="Times New Roman" w:eastAsia="Times New Roman" w:hAnsi="Times New Roman"/>
          <w:bCs/>
          <w:sz w:val="24"/>
          <w:szCs w:val="24"/>
          <w:lang w:eastAsia="hu-HU"/>
        </w:rPr>
      </w:pPr>
    </w:p>
    <w:p w14:paraId="015EDCA9" w14:textId="77777777" w:rsidR="005C66DD" w:rsidRPr="00663EDF" w:rsidRDefault="005C66DD" w:rsidP="005C66DD">
      <w:pPr>
        <w:spacing w:after="0" w:line="240" w:lineRule="auto"/>
        <w:ind w:left="720" w:hanging="12"/>
        <w:jc w:val="both"/>
        <w:rPr>
          <w:rFonts w:ascii="Times New Roman" w:eastAsia="Times New Roman" w:hAnsi="Times New Roman"/>
          <w:sz w:val="24"/>
          <w:szCs w:val="24"/>
          <w:lang w:eastAsia="hu-HU"/>
        </w:rPr>
      </w:pPr>
      <w:r w:rsidRPr="00663EDF">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sidRPr="00663EDF">
        <w:rPr>
          <w:rFonts w:ascii="Times New Roman" w:eastAsia="Times New Roman" w:hAnsi="Times New Roman"/>
          <w:sz w:val="24"/>
          <w:szCs w:val="24"/>
          <w:lang w:eastAsia="hu-HU"/>
        </w:rPr>
        <w:t>ma) a halálesethez kapcsolódó rendkívüli települési támogatásügyekben,</w:t>
      </w:r>
    </w:p>
    <w:p w14:paraId="2F43FB1D" w14:textId="77777777" w:rsidR="005C66DD" w:rsidRPr="00663EDF" w:rsidRDefault="005C66DD" w:rsidP="005C66DD">
      <w:pPr>
        <w:spacing w:after="0" w:line="240" w:lineRule="auto"/>
        <w:ind w:left="720" w:hanging="12"/>
        <w:jc w:val="both"/>
        <w:rPr>
          <w:rFonts w:ascii="Times New Roman" w:eastAsia="Times New Roman" w:hAnsi="Times New Roman"/>
          <w:sz w:val="24"/>
          <w:szCs w:val="24"/>
          <w:lang w:eastAsia="hu-HU"/>
        </w:rPr>
      </w:pPr>
      <w:r w:rsidRPr="00663EDF">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proofErr w:type="spellStart"/>
      <w:r w:rsidRPr="00663EDF">
        <w:rPr>
          <w:rFonts w:ascii="Times New Roman" w:eastAsia="Times New Roman" w:hAnsi="Times New Roman"/>
          <w:sz w:val="24"/>
          <w:szCs w:val="24"/>
          <w:lang w:eastAsia="hu-HU"/>
        </w:rPr>
        <w:t>mb</w:t>
      </w:r>
      <w:proofErr w:type="spellEnd"/>
      <w:r w:rsidRPr="00663EDF">
        <w:rPr>
          <w:rFonts w:ascii="Times New Roman" w:eastAsia="Times New Roman" w:hAnsi="Times New Roman"/>
          <w:sz w:val="24"/>
          <w:szCs w:val="24"/>
          <w:lang w:eastAsia="hu-HU"/>
        </w:rPr>
        <w:t xml:space="preserve">) az elemi károk elhárításához kapcsolódó rendkívüli települési </w:t>
      </w:r>
      <w:r w:rsidRPr="00663EDF">
        <w:rPr>
          <w:rFonts w:ascii="Times New Roman" w:eastAsia="Times New Roman" w:hAnsi="Times New Roman"/>
          <w:sz w:val="24"/>
          <w:szCs w:val="24"/>
          <w:lang w:eastAsia="hu-HU"/>
        </w:rPr>
        <w:tab/>
        <w:t>támogatásügyekben,</w:t>
      </w:r>
    </w:p>
    <w:p w14:paraId="5E055875" w14:textId="77777777" w:rsidR="005C66DD" w:rsidRPr="00663EDF" w:rsidRDefault="005C66DD" w:rsidP="005C66DD">
      <w:pPr>
        <w:spacing w:after="0" w:line="240" w:lineRule="auto"/>
        <w:ind w:left="720" w:hanging="12"/>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t>mc)</w:t>
      </w:r>
      <w:r>
        <w:rPr>
          <w:rStyle w:val="Lbjegyzet-hivatkozs"/>
          <w:rFonts w:ascii="Times New Roman" w:eastAsia="Times New Roman" w:hAnsi="Times New Roman"/>
          <w:sz w:val="24"/>
          <w:szCs w:val="24"/>
          <w:lang w:eastAsia="hu-HU"/>
        </w:rPr>
        <w:footnoteReference w:id="32"/>
      </w:r>
      <w:r>
        <w:rPr>
          <w:rFonts w:ascii="Times New Roman" w:eastAsia="Times New Roman" w:hAnsi="Times New Roman"/>
          <w:sz w:val="24"/>
          <w:szCs w:val="24"/>
          <w:lang w:eastAsia="hu-HU"/>
        </w:rPr>
        <w:t xml:space="preserve"> </w:t>
      </w:r>
      <w:r w:rsidRPr="00934B89">
        <w:rPr>
          <w:rFonts w:ascii="Times New Roman" w:eastAsia="Times New Roman" w:hAnsi="Times New Roman"/>
          <w:sz w:val="24"/>
          <w:szCs w:val="24"/>
          <w:lang w:eastAsia="hu-HU"/>
        </w:rPr>
        <w:t xml:space="preserve">az azonnali elbírálást igénylő rendkívüli élethelyzetekhez kapcsolódó </w:t>
      </w:r>
      <w:r>
        <w:rPr>
          <w:rFonts w:ascii="Times New Roman" w:eastAsia="Times New Roman" w:hAnsi="Times New Roman"/>
          <w:sz w:val="24"/>
          <w:szCs w:val="24"/>
          <w:lang w:eastAsia="hu-HU"/>
        </w:rPr>
        <w:tab/>
      </w:r>
      <w:r w:rsidRPr="00934B89">
        <w:rPr>
          <w:rFonts w:ascii="Times New Roman" w:eastAsia="Times New Roman" w:hAnsi="Times New Roman"/>
          <w:sz w:val="24"/>
          <w:szCs w:val="24"/>
          <w:lang w:eastAsia="hu-HU"/>
        </w:rPr>
        <w:t xml:space="preserve">eseti segélyezési célú rendkívüli települési támogatásügyekben, valamint a </w:t>
      </w:r>
      <w:r>
        <w:rPr>
          <w:rFonts w:ascii="Times New Roman" w:eastAsia="Times New Roman" w:hAnsi="Times New Roman"/>
          <w:sz w:val="24"/>
          <w:szCs w:val="24"/>
          <w:lang w:eastAsia="hu-HU"/>
        </w:rPr>
        <w:tab/>
      </w:r>
      <w:r w:rsidRPr="00934B89">
        <w:rPr>
          <w:rFonts w:ascii="Times New Roman" w:eastAsia="Times New Roman" w:hAnsi="Times New Roman"/>
          <w:sz w:val="24"/>
          <w:szCs w:val="24"/>
          <w:lang w:eastAsia="hu-HU"/>
        </w:rPr>
        <w:t>születési támogatásügyekben,</w:t>
      </w:r>
    </w:p>
    <w:p w14:paraId="0E1F6C71" w14:textId="77777777" w:rsidR="005C66DD" w:rsidRPr="00663EDF" w:rsidRDefault="005C66DD" w:rsidP="005C66DD">
      <w:pPr>
        <w:spacing w:after="0" w:line="240" w:lineRule="auto"/>
        <w:ind w:left="720" w:hanging="12"/>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b/>
      </w:r>
      <w:r w:rsidRPr="00663EDF">
        <w:rPr>
          <w:rFonts w:ascii="Times New Roman" w:eastAsia="Times New Roman" w:hAnsi="Times New Roman"/>
          <w:sz w:val="24"/>
          <w:szCs w:val="24"/>
          <w:lang w:eastAsia="hu-HU"/>
        </w:rPr>
        <w:tab/>
        <w:t>md) a lakhatáshoz kapcsolódó rendszeres települési támogatásügyekben,</w:t>
      </w:r>
    </w:p>
    <w:p w14:paraId="668FE472" w14:textId="77777777" w:rsidR="005C66DD" w:rsidRPr="00663EDF" w:rsidRDefault="005C66DD" w:rsidP="005C66DD">
      <w:pPr>
        <w:spacing w:after="0" w:line="240" w:lineRule="auto"/>
        <w:ind w:left="720" w:hanging="12"/>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b/>
      </w:r>
      <w:r w:rsidRPr="00663EDF">
        <w:rPr>
          <w:rFonts w:ascii="Times New Roman" w:eastAsia="Times New Roman" w:hAnsi="Times New Roman"/>
          <w:sz w:val="24"/>
          <w:szCs w:val="24"/>
          <w:lang w:eastAsia="hu-HU"/>
        </w:rPr>
        <w:tab/>
      </w:r>
      <w:proofErr w:type="spellStart"/>
      <w:r w:rsidRPr="00663EDF">
        <w:rPr>
          <w:rFonts w:ascii="Times New Roman" w:eastAsia="Times New Roman" w:hAnsi="Times New Roman"/>
          <w:sz w:val="24"/>
          <w:szCs w:val="24"/>
          <w:lang w:eastAsia="hu-HU"/>
        </w:rPr>
        <w:t>me</w:t>
      </w:r>
      <w:proofErr w:type="spellEnd"/>
      <w:r w:rsidRPr="00663EDF">
        <w:rPr>
          <w:rFonts w:ascii="Times New Roman" w:eastAsia="Times New Roman" w:hAnsi="Times New Roman"/>
          <w:sz w:val="24"/>
          <w:szCs w:val="24"/>
          <w:lang w:eastAsia="hu-HU"/>
        </w:rPr>
        <w:t>) az ápoláshoz kapcsolódó rendszeres települési támogatásügyekben,</w:t>
      </w:r>
    </w:p>
    <w:p w14:paraId="393BC880" w14:textId="77777777" w:rsidR="005C66DD" w:rsidRPr="00663EDF" w:rsidRDefault="005C66DD" w:rsidP="005C66DD">
      <w:pPr>
        <w:spacing w:after="0" w:line="240" w:lineRule="auto"/>
        <w:ind w:left="720" w:hanging="12"/>
        <w:jc w:val="both"/>
        <w:rPr>
          <w:rFonts w:ascii="Times New Roman" w:eastAsia="Times New Roman" w:hAnsi="Times New Roman"/>
          <w:sz w:val="24"/>
          <w:szCs w:val="24"/>
          <w:lang w:eastAsia="hu-HU"/>
        </w:rPr>
      </w:pPr>
      <w:r w:rsidRPr="00663EDF">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sidRPr="00663EDF">
        <w:rPr>
          <w:rFonts w:ascii="Times New Roman" w:eastAsia="Times New Roman" w:hAnsi="Times New Roman"/>
          <w:sz w:val="24"/>
          <w:szCs w:val="24"/>
          <w:lang w:eastAsia="hu-HU"/>
        </w:rPr>
        <w:t xml:space="preserve">mf) a gyógyszerkiadások viseléséhez kapcsolódó rendszeres települési </w:t>
      </w:r>
      <w:r w:rsidRPr="00663EDF">
        <w:rPr>
          <w:rFonts w:ascii="Times New Roman" w:eastAsia="Times New Roman" w:hAnsi="Times New Roman"/>
          <w:sz w:val="24"/>
          <w:szCs w:val="24"/>
          <w:lang w:eastAsia="hu-HU"/>
        </w:rPr>
        <w:tab/>
        <w:t>támogatásügyekben,</w:t>
      </w:r>
    </w:p>
    <w:p w14:paraId="45879D3B" w14:textId="77777777" w:rsidR="005C66DD" w:rsidRPr="00663EDF" w:rsidRDefault="005C66DD" w:rsidP="005C66DD">
      <w:pPr>
        <w:spacing w:after="0" w:line="240" w:lineRule="auto"/>
        <w:ind w:left="720" w:hanging="12"/>
        <w:jc w:val="both"/>
        <w:rPr>
          <w:rFonts w:ascii="Times New Roman" w:eastAsia="Times New Roman" w:hAnsi="Times New Roman"/>
          <w:sz w:val="24"/>
          <w:szCs w:val="24"/>
          <w:lang w:eastAsia="hu-HU"/>
        </w:rPr>
      </w:pPr>
      <w:r w:rsidRPr="00663EDF">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sidRPr="00663EDF">
        <w:rPr>
          <w:rFonts w:ascii="Times New Roman" w:eastAsia="Times New Roman" w:hAnsi="Times New Roman"/>
          <w:sz w:val="24"/>
          <w:szCs w:val="24"/>
          <w:lang w:eastAsia="hu-HU"/>
        </w:rPr>
        <w:t>mg) köztemetés ügyekben, valamint</w:t>
      </w:r>
    </w:p>
    <w:p w14:paraId="7EA7CC40" w14:textId="77777777" w:rsidR="005C66DD" w:rsidRPr="00663EDF" w:rsidRDefault="005C66DD" w:rsidP="005C66DD">
      <w:pPr>
        <w:spacing w:after="0" w:line="240" w:lineRule="auto"/>
        <w:ind w:left="720" w:hanging="12"/>
        <w:jc w:val="both"/>
        <w:rPr>
          <w:rFonts w:ascii="Times New Roman" w:eastAsia="Times New Roman" w:hAnsi="Times New Roman"/>
          <w:bCs/>
          <w:sz w:val="24"/>
          <w:szCs w:val="24"/>
          <w:lang w:eastAsia="hu-HU"/>
        </w:rPr>
      </w:pPr>
      <w:r w:rsidRPr="00663EDF">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proofErr w:type="spellStart"/>
      <w:r w:rsidRPr="00663EDF">
        <w:rPr>
          <w:rFonts w:ascii="Times New Roman" w:eastAsia="Times New Roman" w:hAnsi="Times New Roman"/>
          <w:sz w:val="24"/>
          <w:szCs w:val="24"/>
          <w:lang w:eastAsia="hu-HU"/>
        </w:rPr>
        <w:t>mh</w:t>
      </w:r>
      <w:proofErr w:type="spellEnd"/>
      <w:r w:rsidRPr="00663EDF">
        <w:rPr>
          <w:rFonts w:ascii="Times New Roman" w:eastAsia="Times New Roman" w:hAnsi="Times New Roman"/>
          <w:sz w:val="24"/>
          <w:szCs w:val="24"/>
          <w:lang w:eastAsia="hu-HU"/>
        </w:rPr>
        <w:t xml:space="preserve">) </w:t>
      </w:r>
      <w:r w:rsidRPr="00663EDF">
        <w:rPr>
          <w:rFonts w:ascii="Times New Roman" w:eastAsia="Times New Roman" w:hAnsi="Times New Roman"/>
          <w:bCs/>
          <w:sz w:val="24"/>
          <w:szCs w:val="24"/>
          <w:lang w:eastAsia="hu-HU"/>
        </w:rPr>
        <w:t xml:space="preserve">az átruházott hatáskörét érintően elrendeli a jogtalanul felvett segély </w:t>
      </w:r>
      <w:r w:rsidRPr="00663EDF">
        <w:rPr>
          <w:rFonts w:ascii="Times New Roman" w:eastAsia="Times New Roman" w:hAnsi="Times New Roman"/>
          <w:bCs/>
          <w:sz w:val="24"/>
          <w:szCs w:val="24"/>
          <w:lang w:eastAsia="hu-HU"/>
        </w:rPr>
        <w:tab/>
        <w:t xml:space="preserve">visszafizetését, erre indokolt esetben részletfizetést engedélyez, illetve </w:t>
      </w:r>
      <w:r>
        <w:rPr>
          <w:rFonts w:ascii="Times New Roman" w:eastAsia="Times New Roman" w:hAnsi="Times New Roman"/>
          <w:bCs/>
          <w:sz w:val="24"/>
          <w:szCs w:val="24"/>
          <w:lang w:eastAsia="hu-HU"/>
        </w:rPr>
        <w:tab/>
        <w:t xml:space="preserve">mentesítést ad a </w:t>
      </w:r>
      <w:r w:rsidRPr="00663EDF">
        <w:rPr>
          <w:rFonts w:ascii="Times New Roman" w:eastAsia="Times New Roman" w:hAnsi="Times New Roman"/>
          <w:bCs/>
          <w:sz w:val="24"/>
          <w:szCs w:val="24"/>
          <w:lang w:eastAsia="hu-HU"/>
        </w:rPr>
        <w:t>segély visszafizetési kötelezettsége alól.</w:t>
      </w:r>
    </w:p>
    <w:p w14:paraId="0653C211" w14:textId="77777777" w:rsidR="005C66DD" w:rsidRDefault="005C66DD" w:rsidP="005C66DD">
      <w:pPr>
        <w:spacing w:after="0" w:line="240" w:lineRule="auto"/>
        <w:ind w:left="720" w:hanging="12"/>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r>
      <w:r w:rsidRPr="00FB3C77">
        <w:rPr>
          <w:rFonts w:ascii="Times New Roman" w:eastAsia="Times New Roman" w:hAnsi="Times New Roman"/>
          <w:sz w:val="24"/>
          <w:szCs w:val="24"/>
          <w:lang w:eastAsia="hu-HU"/>
        </w:rPr>
        <w:tab/>
        <w:t xml:space="preserve"> </w:t>
      </w:r>
    </w:p>
    <w:p w14:paraId="5648C1BE" w14:textId="77777777" w:rsidR="005C66DD" w:rsidRDefault="005C66DD" w:rsidP="005C66DD">
      <w:pPr>
        <w:spacing w:after="0"/>
        <w:ind w:left="709"/>
        <w:jc w:val="both"/>
        <w:rPr>
          <w:rFonts w:ascii="Times New Roman" w:hAnsi="Times New Roman"/>
          <w:sz w:val="24"/>
          <w:szCs w:val="24"/>
        </w:rPr>
      </w:pPr>
      <w:r>
        <w:rPr>
          <w:rFonts w:ascii="Times New Roman" w:eastAsia="Times New Roman" w:hAnsi="Times New Roman"/>
          <w:sz w:val="24"/>
          <w:szCs w:val="24"/>
          <w:lang w:eastAsia="hu-HU"/>
        </w:rPr>
        <w:t>n)</w:t>
      </w:r>
      <w:r>
        <w:rPr>
          <w:rStyle w:val="Lbjegyzet-hivatkozs"/>
          <w:rFonts w:ascii="Times New Roman" w:eastAsia="Times New Roman" w:hAnsi="Times New Roman"/>
          <w:sz w:val="24"/>
          <w:szCs w:val="24"/>
          <w:lang w:eastAsia="hu-HU"/>
        </w:rPr>
        <w:footnoteReference w:id="33"/>
      </w:r>
      <w:r>
        <w:rPr>
          <w:rFonts w:ascii="Times New Roman" w:eastAsia="Times New Roman" w:hAnsi="Times New Roman"/>
          <w:sz w:val="24"/>
          <w:szCs w:val="24"/>
          <w:lang w:eastAsia="hu-HU"/>
        </w:rPr>
        <w:t xml:space="preserve"> </w:t>
      </w:r>
      <w:r w:rsidRPr="000D19FA">
        <w:rPr>
          <w:rFonts w:ascii="Times New Roman" w:hAnsi="Times New Roman"/>
          <w:sz w:val="24"/>
          <w:szCs w:val="24"/>
        </w:rPr>
        <w:t xml:space="preserve">az ingatlanszerzés önkormányzati érdeket sértő jellegének kérdésében kiadja a nyilatkozatot a külföldiek mező- és erdőgazdasági </w:t>
      </w:r>
      <w:proofErr w:type="spellStart"/>
      <w:r w:rsidRPr="000D19FA">
        <w:rPr>
          <w:rFonts w:ascii="Times New Roman" w:hAnsi="Times New Roman"/>
          <w:sz w:val="24"/>
          <w:szCs w:val="24"/>
        </w:rPr>
        <w:t>hasznosítású</w:t>
      </w:r>
      <w:proofErr w:type="spellEnd"/>
      <w:r w:rsidRPr="000D19FA">
        <w:rPr>
          <w:rFonts w:ascii="Times New Roman" w:hAnsi="Times New Roman"/>
          <w:sz w:val="24"/>
          <w:szCs w:val="24"/>
        </w:rPr>
        <w:t xml:space="preserve"> földnek nem minősülő ingatlanokat érintő tulajdonszer</w:t>
      </w:r>
      <w:r>
        <w:rPr>
          <w:rFonts w:ascii="Times New Roman" w:hAnsi="Times New Roman"/>
          <w:sz w:val="24"/>
          <w:szCs w:val="24"/>
        </w:rPr>
        <w:t>zéséhez kapcsolódó eljárásokban,</w:t>
      </w:r>
    </w:p>
    <w:p w14:paraId="403D7F5F" w14:textId="77777777" w:rsidR="005C66DD" w:rsidRDefault="005C66DD" w:rsidP="005C66DD">
      <w:pPr>
        <w:spacing w:after="0"/>
        <w:ind w:left="709"/>
        <w:jc w:val="both"/>
        <w:rPr>
          <w:rFonts w:ascii="Times New Roman" w:hAnsi="Times New Roman"/>
          <w:sz w:val="24"/>
          <w:szCs w:val="24"/>
        </w:rPr>
      </w:pPr>
    </w:p>
    <w:p w14:paraId="124C4831" w14:textId="77777777" w:rsidR="005C66DD" w:rsidRDefault="005C66DD" w:rsidP="005C66DD">
      <w:pPr>
        <w:spacing w:after="0"/>
        <w:ind w:left="709"/>
        <w:jc w:val="both"/>
        <w:rPr>
          <w:rFonts w:ascii="Times New Roman" w:hAnsi="Times New Roman"/>
          <w:sz w:val="24"/>
          <w:szCs w:val="24"/>
        </w:rPr>
      </w:pPr>
      <w:r>
        <w:rPr>
          <w:rFonts w:ascii="Times New Roman" w:hAnsi="Times New Roman"/>
          <w:sz w:val="24"/>
          <w:szCs w:val="24"/>
        </w:rPr>
        <w:t>o)</w:t>
      </w:r>
      <w:r>
        <w:rPr>
          <w:rStyle w:val="Lbjegyzet-hivatkozs"/>
          <w:rFonts w:ascii="Times New Roman" w:hAnsi="Times New Roman"/>
          <w:sz w:val="24"/>
          <w:szCs w:val="24"/>
        </w:rPr>
        <w:footnoteReference w:id="34"/>
      </w:r>
      <w:r>
        <w:rPr>
          <w:rFonts w:ascii="Times New Roman" w:hAnsi="Times New Roman"/>
          <w:sz w:val="24"/>
          <w:szCs w:val="24"/>
        </w:rPr>
        <w:t xml:space="preserve"> a jóváhagyott pályázati támogatás, illetve a biztosított költségvetési forrás erejéig megköti az elnyert pályázatok megvalósításához szükséges adásvételi szerződéseket. </w:t>
      </w:r>
    </w:p>
    <w:p w14:paraId="137A29C4" w14:textId="77777777" w:rsidR="005C66DD" w:rsidRPr="00FB3C77" w:rsidRDefault="005C66DD" w:rsidP="005C66DD">
      <w:pPr>
        <w:tabs>
          <w:tab w:val="left" w:pos="1815"/>
        </w:tabs>
        <w:spacing w:after="0" w:line="240" w:lineRule="auto"/>
        <w:ind w:left="709" w:hanging="12"/>
        <w:jc w:val="both"/>
        <w:rPr>
          <w:rFonts w:ascii="Times New Roman" w:eastAsia="Times New Roman" w:hAnsi="Times New Roman"/>
          <w:sz w:val="24"/>
          <w:szCs w:val="24"/>
          <w:lang w:eastAsia="hu-HU"/>
        </w:rPr>
      </w:pPr>
    </w:p>
    <w:p w14:paraId="50A0ECE3" w14:textId="77777777" w:rsidR="005C66DD" w:rsidRPr="00FB3C77" w:rsidRDefault="005C66DD" w:rsidP="005C66DD">
      <w:pPr>
        <w:numPr>
          <w:ilvl w:val="0"/>
          <w:numId w:val="6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képviselő-testület jogosult arra, hogy a polgármesterre átruházott hatáskörét esetileg magához vonja. </w:t>
      </w:r>
    </w:p>
    <w:p w14:paraId="48ACB281" w14:textId="77777777" w:rsidR="005C66DD" w:rsidRPr="00FB3C77" w:rsidRDefault="005C66DD" w:rsidP="005C66DD">
      <w:pPr>
        <w:spacing w:after="0" w:line="240" w:lineRule="auto"/>
        <w:ind w:left="720" w:hanging="294"/>
        <w:jc w:val="both"/>
        <w:rPr>
          <w:rFonts w:ascii="Times New Roman" w:eastAsia="Times New Roman" w:hAnsi="Times New Roman"/>
          <w:sz w:val="24"/>
          <w:szCs w:val="24"/>
          <w:lang w:eastAsia="hu-HU"/>
        </w:rPr>
      </w:pPr>
    </w:p>
    <w:p w14:paraId="2448EA3D"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54. §</w:t>
      </w:r>
    </w:p>
    <w:p w14:paraId="1C4EE4CD"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9AC609F" w14:textId="77777777" w:rsidR="005C66DD" w:rsidRPr="00FB3C77" w:rsidRDefault="005C66DD" w:rsidP="005C66DD">
      <w:pPr>
        <w:numPr>
          <w:ilvl w:val="0"/>
          <w:numId w:val="37"/>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polgármester a képviselő-testület működésével összefüggő,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65. §-</w:t>
      </w:r>
      <w:proofErr w:type="spellStart"/>
      <w:r w:rsidRPr="00FB3C77">
        <w:rPr>
          <w:rFonts w:ascii="Times New Roman" w:eastAsia="Times New Roman" w:hAnsi="Times New Roman"/>
          <w:sz w:val="24"/>
          <w:szCs w:val="24"/>
          <w:lang w:eastAsia="hu-HU"/>
        </w:rPr>
        <w:t>ában</w:t>
      </w:r>
      <w:proofErr w:type="spellEnd"/>
      <w:r w:rsidRPr="00FB3C77">
        <w:rPr>
          <w:rFonts w:ascii="Times New Roman" w:eastAsia="Times New Roman" w:hAnsi="Times New Roman"/>
          <w:sz w:val="24"/>
          <w:szCs w:val="24"/>
          <w:lang w:eastAsia="hu-HU"/>
        </w:rPr>
        <w:t xml:space="preserve"> foglalt feladatain túlmenően </w:t>
      </w:r>
    </w:p>
    <w:p w14:paraId="0503669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r>
    </w:p>
    <w:p w14:paraId="6E8281F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a) segíti a képviselők munkáját,</w:t>
      </w:r>
    </w:p>
    <w:p w14:paraId="1FC1EBC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b) szervezi a településfejlesztést és a közszolgáltatásokat. </w:t>
      </w:r>
    </w:p>
    <w:p w14:paraId="6D7E15F7"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91D902E" w14:textId="77777777" w:rsidR="005C66DD" w:rsidRPr="00FB3C77" w:rsidRDefault="005C66DD" w:rsidP="005C66DD">
      <w:pPr>
        <w:numPr>
          <w:ilvl w:val="0"/>
          <w:numId w:val="38"/>
        </w:numPr>
        <w:spacing w:after="0" w:line="240" w:lineRule="auto"/>
        <w:jc w:val="both"/>
        <w:rPr>
          <w:rFonts w:ascii="Times New Roman" w:eastAsia="Times New Roman" w:hAnsi="Times New Roman"/>
          <w:sz w:val="24"/>
          <w:szCs w:val="24"/>
          <w:lang w:eastAsia="hu-HU"/>
        </w:rPr>
      </w:pPr>
      <w:r>
        <w:rPr>
          <w:rStyle w:val="Lbjegyzet-hivatkozs"/>
          <w:rFonts w:ascii="Times New Roman" w:eastAsia="Times New Roman" w:hAnsi="Times New Roman"/>
          <w:sz w:val="24"/>
          <w:szCs w:val="24"/>
          <w:lang w:eastAsia="hu-HU"/>
        </w:rPr>
        <w:lastRenderedPageBreak/>
        <w:footnoteReference w:id="35"/>
      </w:r>
      <w:r w:rsidRPr="00754988">
        <w:rPr>
          <w:rFonts w:ascii="Times New Roman" w:eastAsia="Times New Roman" w:hAnsi="Times New Roman"/>
          <w:sz w:val="24"/>
          <w:szCs w:val="24"/>
          <w:lang w:eastAsia="hu-HU"/>
        </w:rPr>
        <w:t xml:space="preserve">A bizottságok működésével összefüggő polgármesteri jogkörre a </w:t>
      </w:r>
      <w:proofErr w:type="spellStart"/>
      <w:r w:rsidRPr="00754988">
        <w:rPr>
          <w:rFonts w:ascii="Times New Roman" w:eastAsia="Times New Roman" w:hAnsi="Times New Roman"/>
          <w:sz w:val="24"/>
          <w:szCs w:val="24"/>
          <w:lang w:eastAsia="hu-HU"/>
        </w:rPr>
        <w:t>Mötv</w:t>
      </w:r>
      <w:proofErr w:type="spellEnd"/>
      <w:r w:rsidRPr="00754988">
        <w:rPr>
          <w:rFonts w:ascii="Times New Roman" w:eastAsia="Times New Roman" w:hAnsi="Times New Roman"/>
          <w:sz w:val="24"/>
          <w:szCs w:val="24"/>
          <w:lang w:eastAsia="hu-HU"/>
        </w:rPr>
        <w:t>. 58. § (2) bekezdése irányadó.</w:t>
      </w:r>
    </w:p>
    <w:p w14:paraId="1E30FA79"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805AB8D" w14:textId="77777777" w:rsidR="005C66DD" w:rsidRPr="00FB3C77" w:rsidRDefault="005C66DD" w:rsidP="005C66DD">
      <w:pPr>
        <w:numPr>
          <w:ilvl w:val="0"/>
          <w:numId w:val="3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polgármester egyéb jogkörében eljárva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67. §-</w:t>
      </w:r>
      <w:proofErr w:type="spellStart"/>
      <w:r w:rsidRPr="00FB3C77">
        <w:rPr>
          <w:rFonts w:ascii="Times New Roman" w:eastAsia="Times New Roman" w:hAnsi="Times New Roman"/>
          <w:sz w:val="24"/>
          <w:szCs w:val="24"/>
          <w:lang w:eastAsia="hu-HU"/>
        </w:rPr>
        <w:t>ában</w:t>
      </w:r>
      <w:proofErr w:type="spellEnd"/>
      <w:r w:rsidRPr="00FB3C77">
        <w:rPr>
          <w:rFonts w:ascii="Times New Roman" w:eastAsia="Times New Roman" w:hAnsi="Times New Roman"/>
          <w:sz w:val="24"/>
          <w:szCs w:val="24"/>
          <w:lang w:eastAsia="hu-HU"/>
        </w:rPr>
        <w:t xml:space="preserve"> </w:t>
      </w:r>
      <w:proofErr w:type="spellStart"/>
      <w:r w:rsidRPr="00FB3C77">
        <w:rPr>
          <w:rFonts w:ascii="Times New Roman" w:eastAsia="Times New Roman" w:hAnsi="Times New Roman"/>
          <w:sz w:val="24"/>
          <w:szCs w:val="24"/>
          <w:lang w:eastAsia="hu-HU"/>
        </w:rPr>
        <w:t>felsoroltakon</w:t>
      </w:r>
      <w:proofErr w:type="spellEnd"/>
      <w:r w:rsidRPr="00FB3C77">
        <w:rPr>
          <w:rFonts w:ascii="Times New Roman" w:eastAsia="Times New Roman" w:hAnsi="Times New Roman"/>
          <w:sz w:val="24"/>
          <w:szCs w:val="24"/>
          <w:lang w:eastAsia="hu-HU"/>
        </w:rPr>
        <w:t xml:space="preserve"> túl</w:t>
      </w:r>
    </w:p>
    <w:p w14:paraId="6C9337E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a) megteszi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xml:space="preserve">. 81. § (4) bekezdése szerinti jegyzői munkáltatói joggyakorláshoz </w:t>
      </w:r>
      <w:r w:rsidRPr="00FB3C77">
        <w:rPr>
          <w:rFonts w:ascii="Times New Roman" w:eastAsia="Times New Roman" w:hAnsi="Times New Roman"/>
          <w:sz w:val="24"/>
          <w:szCs w:val="24"/>
          <w:lang w:eastAsia="hu-HU"/>
        </w:rPr>
        <w:tab/>
        <w:t>szükséges hozzájárulási nyilatkozatokat,</w:t>
      </w:r>
    </w:p>
    <w:p w14:paraId="66D3B603"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b) együttműködik a társadalmi szervezetekkel, különösen a lakosság önszerveződő </w:t>
      </w:r>
      <w:r w:rsidRPr="00FB3C77">
        <w:rPr>
          <w:rFonts w:ascii="Times New Roman" w:eastAsia="Times New Roman" w:hAnsi="Times New Roman"/>
          <w:sz w:val="24"/>
          <w:szCs w:val="24"/>
          <w:lang w:eastAsia="hu-HU"/>
        </w:rPr>
        <w:tab/>
        <w:t>közösségeivel,</w:t>
      </w:r>
    </w:p>
    <w:p w14:paraId="62FA73EB" w14:textId="77777777" w:rsidR="005C66DD"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c) rendszeresen fogadónapot tart.</w:t>
      </w:r>
    </w:p>
    <w:p w14:paraId="3D3DEE9D"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BF7DAA0" w14:textId="77777777" w:rsidR="005C66DD" w:rsidRDefault="005C66DD" w:rsidP="005C66DD">
      <w:pPr>
        <w:numPr>
          <w:ilvl w:val="0"/>
          <w:numId w:val="3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polgármester jogosult arra, hogy az állampolgárok élet- és vagyonbiztonságát veszélyeztető elemi csapás vagy következményeinek elhárítása érdekében (vészhelyzetben) a költségvetés körében átmeneti intézkedéseket hozzon.</w:t>
      </w:r>
    </w:p>
    <w:p w14:paraId="3E8ADA95" w14:textId="77777777" w:rsidR="005C66DD" w:rsidRDefault="005C66DD" w:rsidP="005C66DD">
      <w:pPr>
        <w:spacing w:after="0" w:line="240" w:lineRule="auto"/>
        <w:jc w:val="both"/>
        <w:rPr>
          <w:rFonts w:ascii="Times New Roman" w:eastAsia="Times New Roman" w:hAnsi="Times New Roman"/>
          <w:sz w:val="24"/>
          <w:szCs w:val="24"/>
          <w:lang w:eastAsia="hu-HU"/>
        </w:rPr>
      </w:pPr>
    </w:p>
    <w:p w14:paraId="6FF05148" w14:textId="77777777" w:rsidR="005C66DD" w:rsidRDefault="005C66DD" w:rsidP="005C66DD">
      <w:pPr>
        <w:numPr>
          <w:ilvl w:val="0"/>
          <w:numId w:val="38"/>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(4) bekezdés alapján tett intézkedéseiről és döntéséről a polgármester a képviselő-testület következő ülésén köteles beszámolni.</w:t>
      </w:r>
    </w:p>
    <w:p w14:paraId="716B181C" w14:textId="77777777" w:rsidR="005C66DD" w:rsidRDefault="005C66DD" w:rsidP="005C66DD">
      <w:pPr>
        <w:spacing w:after="0" w:line="240" w:lineRule="auto"/>
        <w:jc w:val="both"/>
        <w:rPr>
          <w:rFonts w:ascii="Times New Roman" w:eastAsia="Times New Roman" w:hAnsi="Times New Roman"/>
          <w:sz w:val="24"/>
          <w:szCs w:val="24"/>
          <w:lang w:eastAsia="hu-HU"/>
        </w:rPr>
      </w:pPr>
    </w:p>
    <w:p w14:paraId="3488EC2C" w14:textId="77777777" w:rsidR="005C66DD" w:rsidRDefault="005C66DD" w:rsidP="005C66DD">
      <w:pPr>
        <w:numPr>
          <w:ilvl w:val="0"/>
          <w:numId w:val="38"/>
        </w:numPr>
        <w:spacing w:after="0" w:line="259" w:lineRule="auto"/>
        <w:jc w:val="both"/>
        <w:rPr>
          <w:rFonts w:ascii="Times New Roman" w:hAnsi="Times New Roman"/>
          <w:sz w:val="24"/>
          <w:szCs w:val="24"/>
        </w:rPr>
      </w:pPr>
      <w:r>
        <w:rPr>
          <w:rStyle w:val="Lbjegyzet-hivatkozs"/>
          <w:rFonts w:ascii="Times New Roman" w:hAnsi="Times New Roman"/>
          <w:bCs/>
          <w:iCs/>
          <w:sz w:val="24"/>
          <w:szCs w:val="24"/>
        </w:rPr>
        <w:footnoteReference w:id="36"/>
      </w:r>
      <w:r w:rsidRPr="001412C8">
        <w:rPr>
          <w:rFonts w:ascii="Times New Roman" w:hAnsi="Times New Roman"/>
          <w:bCs/>
          <w:iCs/>
          <w:sz w:val="24"/>
          <w:szCs w:val="24"/>
        </w:rPr>
        <w:t xml:space="preserve">Amennyiben a képviselő-testület - határozatképtelenség vagy határozathozatal hiánya miatt - két egymást követő alkalommal ugyanazon ügyben nem hozott döntést, a polgármester a képviselő-testület törvényben át nem ruházható hatásköreként meghatározott ügyek kivételével minden más ügyben döntést hozhat. A polgármester a döntéséről a következő ülésen tájékoztatja a képviselő-testületet. </w:t>
      </w:r>
      <w:r>
        <w:rPr>
          <w:rFonts w:ascii="Times New Roman" w:hAnsi="Times New Roman"/>
          <w:sz w:val="24"/>
          <w:szCs w:val="24"/>
        </w:rPr>
        <w:t xml:space="preserve"> </w:t>
      </w:r>
    </w:p>
    <w:p w14:paraId="03D93386"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E9A3F7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E82BE3C"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Az alpolgármester</w:t>
      </w:r>
    </w:p>
    <w:p w14:paraId="38C8C822"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09B28D02" w14:textId="77777777" w:rsidR="005C66DD"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55. §</w:t>
      </w:r>
      <w:r>
        <w:rPr>
          <w:rStyle w:val="Lbjegyzet-hivatkozs"/>
          <w:rFonts w:ascii="Times New Roman" w:eastAsia="Times New Roman" w:hAnsi="Times New Roman"/>
          <w:b/>
          <w:sz w:val="24"/>
          <w:szCs w:val="24"/>
          <w:lang w:eastAsia="hu-HU"/>
        </w:rPr>
        <w:footnoteReference w:id="37"/>
      </w:r>
    </w:p>
    <w:p w14:paraId="21D8323C"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7E0BFD96" w14:textId="77777777" w:rsidR="005C66DD" w:rsidRPr="00320DB3" w:rsidRDefault="005C66DD" w:rsidP="005C66DD">
      <w:pPr>
        <w:numPr>
          <w:ilvl w:val="0"/>
          <w:numId w:val="39"/>
        </w:numPr>
        <w:spacing w:after="0" w:line="240" w:lineRule="auto"/>
        <w:jc w:val="both"/>
        <w:rPr>
          <w:rFonts w:ascii="Times New Roman" w:eastAsia="Times New Roman" w:hAnsi="Times New Roman"/>
          <w:sz w:val="24"/>
          <w:szCs w:val="24"/>
          <w:lang w:eastAsia="hu-HU"/>
        </w:rPr>
      </w:pPr>
      <w:r w:rsidRPr="00320DB3">
        <w:rPr>
          <w:rFonts w:ascii="Times New Roman" w:eastAsia="Times New Roman" w:hAnsi="Times New Roman"/>
          <w:sz w:val="24"/>
          <w:szCs w:val="24"/>
          <w:lang w:eastAsia="hu-HU"/>
        </w:rPr>
        <w:t>A képviselő-testület a polgármester javaslatára, titkos szavazással, minősített többséggel a polgármester helyettesítésére, munkájának segítésére legfeljebb kettő, társadalmi megbízatású alpolgármestert választhat.</w:t>
      </w:r>
    </w:p>
    <w:p w14:paraId="2D0C62DF" w14:textId="77777777" w:rsidR="005C66DD" w:rsidRPr="00320DB3" w:rsidRDefault="005C66DD" w:rsidP="005C66DD">
      <w:pPr>
        <w:spacing w:after="0" w:line="240" w:lineRule="auto"/>
        <w:jc w:val="both"/>
        <w:rPr>
          <w:rFonts w:ascii="Times New Roman" w:eastAsia="Times New Roman" w:hAnsi="Times New Roman"/>
          <w:sz w:val="24"/>
          <w:szCs w:val="24"/>
          <w:lang w:eastAsia="hu-HU"/>
        </w:rPr>
      </w:pPr>
    </w:p>
    <w:p w14:paraId="4F39D6C2" w14:textId="77777777" w:rsidR="005C66DD" w:rsidRPr="00320DB3" w:rsidRDefault="005C66DD" w:rsidP="005C66DD">
      <w:pPr>
        <w:numPr>
          <w:ilvl w:val="0"/>
          <w:numId w:val="39"/>
        </w:numPr>
        <w:spacing w:after="0" w:line="240" w:lineRule="auto"/>
        <w:jc w:val="both"/>
        <w:rPr>
          <w:rFonts w:ascii="Times New Roman" w:eastAsia="Times New Roman" w:hAnsi="Times New Roman"/>
          <w:sz w:val="24"/>
          <w:szCs w:val="24"/>
          <w:lang w:eastAsia="hu-HU"/>
        </w:rPr>
      </w:pPr>
      <w:r w:rsidRPr="00320DB3">
        <w:rPr>
          <w:rFonts w:ascii="Times New Roman" w:eastAsia="Times New Roman" w:hAnsi="Times New Roman"/>
          <w:sz w:val="24"/>
          <w:szCs w:val="24"/>
          <w:lang w:eastAsia="hu-HU"/>
        </w:rPr>
        <w:t>Az alpolgármesterek tisztségüket társadalmi megbízatásában töltik be. Az alpolgármesterek tiszteletdíját a képviselő-testület állapítja meg.</w:t>
      </w:r>
    </w:p>
    <w:p w14:paraId="78F0B0D5" w14:textId="77777777" w:rsidR="005C66DD" w:rsidRPr="00320DB3" w:rsidRDefault="005C66DD" w:rsidP="005C66DD">
      <w:pPr>
        <w:spacing w:after="0" w:line="240" w:lineRule="auto"/>
        <w:jc w:val="both"/>
        <w:rPr>
          <w:rFonts w:ascii="Times New Roman" w:eastAsia="Times New Roman" w:hAnsi="Times New Roman"/>
          <w:sz w:val="24"/>
          <w:szCs w:val="24"/>
          <w:lang w:eastAsia="hu-HU"/>
        </w:rPr>
      </w:pPr>
    </w:p>
    <w:p w14:paraId="44BCCBD9" w14:textId="77777777" w:rsidR="005C66DD" w:rsidRPr="00320DB3" w:rsidRDefault="005C66DD" w:rsidP="005C66DD">
      <w:pPr>
        <w:numPr>
          <w:ilvl w:val="0"/>
          <w:numId w:val="39"/>
        </w:numPr>
        <w:spacing w:after="0" w:line="240" w:lineRule="auto"/>
        <w:jc w:val="both"/>
        <w:rPr>
          <w:rFonts w:ascii="Times New Roman" w:eastAsia="Times New Roman" w:hAnsi="Times New Roman"/>
          <w:sz w:val="24"/>
          <w:szCs w:val="24"/>
          <w:lang w:eastAsia="hu-HU"/>
        </w:rPr>
      </w:pPr>
      <w:r>
        <w:rPr>
          <w:rStyle w:val="Lbjegyzet-hivatkozs"/>
          <w:rFonts w:ascii="Times New Roman" w:eastAsia="Times New Roman" w:hAnsi="Times New Roman"/>
          <w:sz w:val="24"/>
          <w:szCs w:val="24"/>
          <w:lang w:eastAsia="hu-HU"/>
        </w:rPr>
        <w:footnoteReference w:id="38"/>
      </w:r>
      <w:r w:rsidRPr="00320DB3">
        <w:rPr>
          <w:rFonts w:ascii="Times New Roman" w:eastAsia="Times New Roman" w:hAnsi="Times New Roman"/>
          <w:sz w:val="24"/>
          <w:szCs w:val="24"/>
          <w:lang w:eastAsia="hu-HU"/>
        </w:rPr>
        <w:t>Az alpolgármesterek a polgármester tartós akadályoztatása esetén, helyettesítési jogkör</w:t>
      </w:r>
      <w:r>
        <w:rPr>
          <w:rFonts w:ascii="Times New Roman" w:eastAsia="Times New Roman" w:hAnsi="Times New Roman"/>
          <w:sz w:val="24"/>
          <w:szCs w:val="24"/>
          <w:lang w:eastAsia="hu-HU"/>
        </w:rPr>
        <w:t xml:space="preserve">ükben </w:t>
      </w:r>
      <w:r w:rsidRPr="00320DB3">
        <w:rPr>
          <w:rFonts w:ascii="Times New Roman" w:eastAsia="Times New Roman" w:hAnsi="Times New Roman"/>
          <w:sz w:val="24"/>
          <w:szCs w:val="24"/>
          <w:lang w:eastAsia="hu-HU"/>
        </w:rPr>
        <w:t>elvégzik mindazokat a feladatokat, amelyeket a jogszabályok a polgármester feladataként határoznak meg.</w:t>
      </w:r>
    </w:p>
    <w:p w14:paraId="19E51009" w14:textId="77777777" w:rsidR="005C66DD" w:rsidRPr="00320DB3" w:rsidRDefault="005C66DD" w:rsidP="005C66DD">
      <w:pPr>
        <w:spacing w:after="0" w:line="240" w:lineRule="auto"/>
        <w:jc w:val="both"/>
        <w:rPr>
          <w:rFonts w:ascii="Times New Roman" w:eastAsia="Times New Roman" w:hAnsi="Times New Roman"/>
          <w:sz w:val="24"/>
          <w:szCs w:val="24"/>
          <w:lang w:eastAsia="hu-HU"/>
        </w:rPr>
      </w:pPr>
    </w:p>
    <w:p w14:paraId="03A4F8B3" w14:textId="77777777" w:rsidR="005C66DD" w:rsidRPr="00320DB3" w:rsidRDefault="005C66DD" w:rsidP="005C66DD">
      <w:pPr>
        <w:numPr>
          <w:ilvl w:val="0"/>
          <w:numId w:val="39"/>
        </w:numPr>
        <w:spacing w:after="0" w:line="240" w:lineRule="auto"/>
        <w:jc w:val="both"/>
        <w:rPr>
          <w:rFonts w:ascii="Times New Roman" w:eastAsia="Times New Roman" w:hAnsi="Times New Roman"/>
          <w:sz w:val="24"/>
          <w:szCs w:val="24"/>
          <w:lang w:eastAsia="hu-HU"/>
        </w:rPr>
      </w:pPr>
      <w:r w:rsidRPr="00320DB3">
        <w:rPr>
          <w:rFonts w:ascii="Times New Roman" w:eastAsia="Times New Roman" w:hAnsi="Times New Roman"/>
          <w:sz w:val="24"/>
          <w:szCs w:val="24"/>
          <w:lang w:eastAsia="hu-HU"/>
        </w:rPr>
        <w:t xml:space="preserve">Az alpolgármesteri tisztség </w:t>
      </w:r>
      <w:proofErr w:type="spellStart"/>
      <w:r w:rsidRPr="00320DB3">
        <w:rPr>
          <w:rFonts w:ascii="Times New Roman" w:eastAsia="Times New Roman" w:hAnsi="Times New Roman"/>
          <w:sz w:val="24"/>
          <w:szCs w:val="24"/>
          <w:lang w:eastAsia="hu-HU"/>
        </w:rPr>
        <w:t>betöltetlensége</w:t>
      </w:r>
      <w:proofErr w:type="spellEnd"/>
      <w:r w:rsidRPr="00320DB3">
        <w:rPr>
          <w:rFonts w:ascii="Times New Roman" w:eastAsia="Times New Roman" w:hAnsi="Times New Roman"/>
          <w:sz w:val="24"/>
          <w:szCs w:val="24"/>
          <w:lang w:eastAsia="hu-HU"/>
        </w:rPr>
        <w:t>, továbbá a polgármester és az alpolgármesterek egyidejű akadályoztatása esetén a képviselő-testület legidősebb tagja gyakorolja a polgármester helyettesítésének feladatát és a képviselő-testület polgármesterrel kapcsolatos munkáltatói jogköréből adódó feladatokat.</w:t>
      </w:r>
    </w:p>
    <w:p w14:paraId="6AE58CD1" w14:textId="77777777" w:rsidR="005C66DD" w:rsidRPr="00320DB3" w:rsidRDefault="005C66DD" w:rsidP="005C66DD">
      <w:pPr>
        <w:spacing w:after="0" w:line="240" w:lineRule="auto"/>
        <w:jc w:val="both"/>
        <w:rPr>
          <w:rFonts w:ascii="Times New Roman" w:eastAsia="Times New Roman" w:hAnsi="Times New Roman"/>
          <w:sz w:val="24"/>
          <w:szCs w:val="24"/>
          <w:lang w:eastAsia="hu-HU"/>
        </w:rPr>
      </w:pPr>
    </w:p>
    <w:p w14:paraId="03582B0F" w14:textId="77777777" w:rsidR="005C66DD" w:rsidRPr="00320DB3" w:rsidRDefault="005C66DD" w:rsidP="005C66DD">
      <w:pPr>
        <w:numPr>
          <w:ilvl w:val="0"/>
          <w:numId w:val="39"/>
        </w:numPr>
        <w:spacing w:after="0" w:line="240" w:lineRule="auto"/>
        <w:jc w:val="both"/>
        <w:rPr>
          <w:rFonts w:ascii="Times New Roman" w:eastAsia="Times New Roman" w:hAnsi="Times New Roman"/>
          <w:sz w:val="24"/>
          <w:szCs w:val="24"/>
          <w:lang w:eastAsia="hu-HU"/>
        </w:rPr>
      </w:pPr>
      <w:r w:rsidRPr="00320DB3">
        <w:rPr>
          <w:rFonts w:ascii="Times New Roman" w:eastAsia="Times New Roman" w:hAnsi="Times New Roman"/>
          <w:sz w:val="24"/>
          <w:szCs w:val="24"/>
          <w:lang w:eastAsia="hu-HU"/>
        </w:rPr>
        <w:lastRenderedPageBreak/>
        <w:t>Az alpolgármesterek általános és egyedi ügyekre kiterjedő feladatait a polgármester határozza meg. Az alpolgármesterek közül a polgármester bízza meg általános helyettesét.</w:t>
      </w:r>
    </w:p>
    <w:p w14:paraId="68789F1C"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767CEC01"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 jegyző</w:t>
      </w:r>
    </w:p>
    <w:p w14:paraId="3176E5B7"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395760FE"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56. §</w:t>
      </w:r>
    </w:p>
    <w:p w14:paraId="6830BCF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0CF82D7" w14:textId="77777777" w:rsidR="005C66DD" w:rsidRPr="00FB3C77" w:rsidRDefault="005C66DD" w:rsidP="005C66DD">
      <w:pPr>
        <w:numPr>
          <w:ilvl w:val="0"/>
          <w:numId w:val="40"/>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jegyzőt pályázat alapján a polgármester nevezi ki határozatlan időre.</w:t>
      </w:r>
    </w:p>
    <w:p w14:paraId="23DB43C8"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DC402AF" w14:textId="77777777" w:rsidR="005C66DD" w:rsidRDefault="005C66DD" w:rsidP="005C66DD">
      <w:pPr>
        <w:numPr>
          <w:ilvl w:val="0"/>
          <w:numId w:val="40"/>
        </w:numPr>
        <w:spacing w:after="0" w:line="240" w:lineRule="auto"/>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jegyző tekintetében a munkáltatói jogokat a polgármester gyakorolja.</w:t>
      </w:r>
    </w:p>
    <w:p w14:paraId="53A7C1CC" w14:textId="77777777" w:rsidR="005C66DD" w:rsidRDefault="005C66DD" w:rsidP="005C66DD">
      <w:pPr>
        <w:pStyle w:val="Listaszerbekezds"/>
        <w:rPr>
          <w:rFonts w:ascii="Times New Roman" w:hAnsi="Times New Roman"/>
          <w:sz w:val="24"/>
          <w:szCs w:val="24"/>
          <w:lang w:eastAsia="hu-HU"/>
        </w:rPr>
      </w:pPr>
    </w:p>
    <w:p w14:paraId="65C2A139" w14:textId="77777777" w:rsidR="005C66DD" w:rsidRDefault="005C66DD" w:rsidP="005C66DD">
      <w:pPr>
        <w:numPr>
          <w:ilvl w:val="0"/>
          <w:numId w:val="40"/>
        </w:numPr>
        <w:spacing w:after="0" w:line="240" w:lineRule="auto"/>
        <w:jc w:val="both"/>
        <w:rPr>
          <w:rFonts w:ascii="Times New Roman" w:hAnsi="Times New Roman"/>
          <w:bCs/>
          <w:iCs/>
          <w:sz w:val="24"/>
          <w:szCs w:val="24"/>
        </w:rPr>
      </w:pPr>
      <w:r>
        <w:rPr>
          <w:rStyle w:val="Lbjegyzet-hivatkozs"/>
          <w:rFonts w:ascii="Times New Roman" w:hAnsi="Times New Roman"/>
          <w:bCs/>
          <w:iCs/>
          <w:sz w:val="24"/>
          <w:szCs w:val="24"/>
        </w:rPr>
        <w:footnoteReference w:id="39"/>
      </w:r>
      <w:r w:rsidRPr="00BA716D">
        <w:rPr>
          <w:rFonts w:ascii="Times New Roman" w:hAnsi="Times New Roman"/>
          <w:bCs/>
          <w:iCs/>
          <w:sz w:val="24"/>
          <w:szCs w:val="24"/>
        </w:rPr>
        <w:t xml:space="preserve">A polgármester a jegyző helyettesítésére és a jegyző által meghatározott feladatok ellátására pályázat alapján a jegyző javaslatára határozatlan időre </w:t>
      </w:r>
      <w:r>
        <w:rPr>
          <w:rFonts w:ascii="Times New Roman" w:hAnsi="Times New Roman"/>
          <w:bCs/>
          <w:iCs/>
          <w:sz w:val="24"/>
          <w:szCs w:val="24"/>
        </w:rPr>
        <w:t xml:space="preserve">aljegyzőt nevezhet ki. </w:t>
      </w:r>
    </w:p>
    <w:p w14:paraId="76AFFA0B" w14:textId="77777777" w:rsidR="005C66DD" w:rsidRDefault="005C66DD" w:rsidP="005C66DD">
      <w:pPr>
        <w:pStyle w:val="Listaszerbekezds"/>
        <w:rPr>
          <w:rFonts w:ascii="Times New Roman" w:hAnsi="Times New Roman"/>
          <w:bCs/>
          <w:iCs/>
          <w:sz w:val="24"/>
          <w:szCs w:val="24"/>
        </w:rPr>
      </w:pPr>
    </w:p>
    <w:p w14:paraId="58187F3E" w14:textId="5D118BCD" w:rsidR="005C66DD" w:rsidRDefault="005C66DD" w:rsidP="005C66DD">
      <w:pPr>
        <w:numPr>
          <w:ilvl w:val="0"/>
          <w:numId w:val="40"/>
        </w:numPr>
        <w:spacing w:after="0" w:line="240" w:lineRule="auto"/>
        <w:jc w:val="both"/>
        <w:rPr>
          <w:rFonts w:ascii="Times New Roman" w:hAnsi="Times New Roman"/>
          <w:bCs/>
          <w:iCs/>
          <w:sz w:val="24"/>
          <w:szCs w:val="24"/>
        </w:rPr>
      </w:pPr>
      <w:r>
        <w:rPr>
          <w:rStyle w:val="Lbjegyzet-hivatkozs"/>
          <w:rFonts w:ascii="Times New Roman" w:hAnsi="Times New Roman"/>
          <w:bCs/>
          <w:iCs/>
          <w:sz w:val="24"/>
          <w:szCs w:val="24"/>
        </w:rPr>
        <w:footnoteReference w:id="40"/>
      </w:r>
      <w:r w:rsidRPr="00BA716D">
        <w:rPr>
          <w:rFonts w:ascii="Times New Roman" w:hAnsi="Times New Roman"/>
          <w:bCs/>
          <w:iCs/>
          <w:sz w:val="24"/>
          <w:szCs w:val="24"/>
        </w:rPr>
        <w:t xml:space="preserve">A jegyzői és az aljegyzői tisztség egyidejű </w:t>
      </w:r>
      <w:proofErr w:type="spellStart"/>
      <w:r w:rsidRPr="00BA716D">
        <w:rPr>
          <w:rFonts w:ascii="Times New Roman" w:hAnsi="Times New Roman"/>
          <w:bCs/>
          <w:iCs/>
          <w:sz w:val="24"/>
          <w:szCs w:val="24"/>
        </w:rPr>
        <w:t>betöltetlensége</w:t>
      </w:r>
      <w:proofErr w:type="spellEnd"/>
      <w:r w:rsidRPr="00BA716D">
        <w:rPr>
          <w:rFonts w:ascii="Times New Roman" w:hAnsi="Times New Roman"/>
          <w:bCs/>
          <w:iCs/>
          <w:sz w:val="24"/>
          <w:szCs w:val="24"/>
        </w:rPr>
        <w:t xml:space="preserve">, illetve </w:t>
      </w:r>
      <w:r>
        <w:rPr>
          <w:rFonts w:ascii="Times New Roman" w:hAnsi="Times New Roman"/>
          <w:bCs/>
          <w:iCs/>
          <w:sz w:val="24"/>
          <w:szCs w:val="24"/>
        </w:rPr>
        <w:t>tartós akadályoztatásuk esetén -</w:t>
      </w:r>
      <w:r w:rsidRPr="00BA716D">
        <w:rPr>
          <w:rFonts w:ascii="Times New Roman" w:hAnsi="Times New Roman"/>
          <w:bCs/>
          <w:iCs/>
          <w:sz w:val="24"/>
          <w:szCs w:val="24"/>
        </w:rPr>
        <w:t xml:space="preserve"> le</w:t>
      </w:r>
      <w:r>
        <w:rPr>
          <w:rFonts w:ascii="Times New Roman" w:hAnsi="Times New Roman"/>
          <w:bCs/>
          <w:iCs/>
          <w:sz w:val="24"/>
          <w:szCs w:val="24"/>
        </w:rPr>
        <w:t>gfeljebb hat hónap időtartamra -</w:t>
      </w:r>
      <w:r w:rsidRPr="00BA716D">
        <w:rPr>
          <w:rFonts w:ascii="Times New Roman" w:hAnsi="Times New Roman"/>
          <w:bCs/>
          <w:iCs/>
          <w:sz w:val="24"/>
          <w:szCs w:val="24"/>
        </w:rPr>
        <w:t xml:space="preserve"> a jegyzői feladatok ellátására a polgármester jelöli ki a képesítési feltételeknek megfelelő köztisztviselőt.</w:t>
      </w:r>
    </w:p>
    <w:p w14:paraId="052D1C54" w14:textId="77777777" w:rsidR="005C66DD" w:rsidRPr="005C66DD" w:rsidRDefault="005C66DD" w:rsidP="005C66DD">
      <w:pPr>
        <w:spacing w:after="0" w:line="240" w:lineRule="auto"/>
        <w:jc w:val="both"/>
        <w:rPr>
          <w:rFonts w:ascii="Times New Roman" w:hAnsi="Times New Roman"/>
          <w:bCs/>
          <w:iCs/>
          <w:sz w:val="28"/>
          <w:szCs w:val="28"/>
        </w:rPr>
      </w:pPr>
    </w:p>
    <w:p w14:paraId="3ED6421E"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57. §</w:t>
      </w:r>
    </w:p>
    <w:p w14:paraId="3CB35583"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46E4498C" w14:textId="77777777" w:rsidR="005C66DD" w:rsidRPr="00FB3C77" w:rsidRDefault="005C66DD" w:rsidP="005C66DD">
      <w:pPr>
        <w:numPr>
          <w:ilvl w:val="0"/>
          <w:numId w:val="42"/>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jegyző a polgármester irányításával gondoskodik az önkormányzat működésével kapcsolatos feladatok ellátásáról, melynek keretében</w:t>
      </w:r>
    </w:p>
    <w:p w14:paraId="3EE65A39"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62018CC"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a) előkészíti a képviselő-testület és a bizottságok által megtárgyalandó </w:t>
      </w:r>
      <w:r w:rsidRPr="00FB3C77">
        <w:rPr>
          <w:rFonts w:ascii="Times New Roman" w:eastAsia="Times New Roman" w:hAnsi="Times New Roman"/>
          <w:sz w:val="24"/>
          <w:szCs w:val="24"/>
          <w:lang w:eastAsia="hu-HU"/>
        </w:rPr>
        <w:tab/>
        <w:t>előterjesztéseket,</w:t>
      </w:r>
    </w:p>
    <w:p w14:paraId="386406A7"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b) gondoskodik a képviselő-testület és a bizottságok szervezési és ügyviteli </w:t>
      </w:r>
      <w:r w:rsidRPr="00FB3C77">
        <w:rPr>
          <w:rFonts w:ascii="Times New Roman" w:eastAsia="Times New Roman" w:hAnsi="Times New Roman"/>
          <w:sz w:val="24"/>
          <w:szCs w:val="24"/>
          <w:lang w:eastAsia="hu-HU"/>
        </w:rPr>
        <w:tab/>
        <w:t xml:space="preserve">tevékenységével kapcsolatos feladatok ellátásáról, </w:t>
      </w:r>
    </w:p>
    <w:p w14:paraId="70600583"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c) elvégzi az önkormányzati rendelettervezetek és határozati javaslatok törvényességi </w:t>
      </w:r>
      <w:r w:rsidRPr="00FB3C77">
        <w:rPr>
          <w:rFonts w:ascii="Times New Roman" w:eastAsia="Times New Roman" w:hAnsi="Times New Roman"/>
          <w:sz w:val="24"/>
          <w:szCs w:val="24"/>
          <w:lang w:eastAsia="hu-HU"/>
        </w:rPr>
        <w:tab/>
        <w:t>vizsgálatát,</w:t>
      </w:r>
    </w:p>
    <w:p w14:paraId="2EC0726B"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d) tanácskozási joggal részt vesz a képviselő-testület és a bizottságok ülésén,</w:t>
      </w:r>
    </w:p>
    <w:p w14:paraId="27F24837"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e) a képviselő-testületi ülésen az előterjesztés vitájában - a szavazás előtt - </w:t>
      </w:r>
      <w:r w:rsidRPr="00FB3C77">
        <w:rPr>
          <w:rFonts w:ascii="Times New Roman" w:eastAsia="Times New Roman" w:hAnsi="Times New Roman"/>
          <w:sz w:val="24"/>
          <w:szCs w:val="24"/>
          <w:lang w:eastAsia="hu-HU"/>
        </w:rPr>
        <w:tab/>
        <w:t xml:space="preserve">törvényességi észrevételt köteles tenni, amennyiben a szavazás eredményeként </w:t>
      </w:r>
      <w:r w:rsidRPr="00FB3C77">
        <w:rPr>
          <w:rFonts w:ascii="Times New Roman" w:eastAsia="Times New Roman" w:hAnsi="Times New Roman"/>
          <w:sz w:val="24"/>
          <w:szCs w:val="24"/>
          <w:lang w:eastAsia="hu-HU"/>
        </w:rPr>
        <w:tab/>
        <w:t xml:space="preserve">jogszabályt sértő döntés születhet, továbbá köteles jelezni a bizottságnak és a </w:t>
      </w:r>
      <w:r w:rsidRPr="00FB3C77">
        <w:rPr>
          <w:rFonts w:ascii="Times New Roman" w:eastAsia="Times New Roman" w:hAnsi="Times New Roman"/>
          <w:sz w:val="24"/>
          <w:szCs w:val="24"/>
          <w:lang w:eastAsia="hu-HU"/>
        </w:rPr>
        <w:tab/>
        <w:t>polgármesternek, ha döntésüknél jogszabálysértést észlel,</w:t>
      </w:r>
    </w:p>
    <w:p w14:paraId="14C93B8D" w14:textId="77777777" w:rsidR="005C66DD" w:rsidRPr="00FB3C77" w:rsidRDefault="005C66DD" w:rsidP="005C66DD">
      <w:pPr>
        <w:spacing w:after="0" w:line="240" w:lineRule="auto"/>
        <w:ind w:left="705"/>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f) gondoskodik a képviselő-testületi és a bizottsági ülések jegyzőkönyveinek elkészítéséről és a helyi önkormányzatok törvényességi felügyeletéért felelős szervnek </w:t>
      </w:r>
      <w:r w:rsidRPr="00FB3C77">
        <w:rPr>
          <w:rFonts w:ascii="Times New Roman" w:eastAsia="Times New Roman" w:hAnsi="Times New Roman"/>
          <w:sz w:val="24"/>
          <w:szCs w:val="24"/>
          <w:lang w:eastAsia="hu-HU"/>
        </w:rPr>
        <w:tab/>
        <w:t>való megküldéséről,</w:t>
      </w:r>
    </w:p>
    <w:p w14:paraId="06FE5456" w14:textId="77777777" w:rsidR="005C66DD" w:rsidRPr="00FB3C77" w:rsidRDefault="005C66DD" w:rsidP="005C66DD">
      <w:pPr>
        <w:spacing w:after="0" w:line="240" w:lineRule="auto"/>
        <w:ind w:left="426" w:hanging="426"/>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r>
      <w:r w:rsidRPr="00FB3C77">
        <w:rPr>
          <w:rFonts w:ascii="Times New Roman" w:eastAsia="Times New Roman" w:hAnsi="Times New Roman"/>
          <w:sz w:val="24"/>
          <w:szCs w:val="24"/>
          <w:lang w:eastAsia="hu-HU"/>
        </w:rPr>
        <w:tab/>
        <w:t>g) beszámol a hivatal munkájáról.</w:t>
      </w:r>
    </w:p>
    <w:p w14:paraId="65F61EFD" w14:textId="77777777" w:rsidR="005C66DD" w:rsidRPr="00FB3C77" w:rsidRDefault="005C66DD" w:rsidP="005C66DD">
      <w:pPr>
        <w:spacing w:after="0" w:line="240" w:lineRule="auto"/>
        <w:ind w:left="426" w:hanging="426"/>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r>
      <w:r w:rsidRPr="00FB3C77">
        <w:rPr>
          <w:rFonts w:ascii="Times New Roman" w:eastAsia="Times New Roman" w:hAnsi="Times New Roman"/>
          <w:sz w:val="24"/>
          <w:szCs w:val="24"/>
          <w:lang w:eastAsia="hu-HU"/>
        </w:rPr>
        <w:tab/>
      </w:r>
      <w:r w:rsidRPr="00FB3C77">
        <w:rPr>
          <w:rFonts w:ascii="Times New Roman" w:eastAsia="Times New Roman" w:hAnsi="Times New Roman"/>
          <w:sz w:val="24"/>
          <w:szCs w:val="24"/>
          <w:lang w:eastAsia="hu-HU"/>
        </w:rPr>
        <w:tab/>
      </w:r>
    </w:p>
    <w:p w14:paraId="2E0FAF25" w14:textId="77777777" w:rsidR="005C66DD" w:rsidRPr="00FB3C77" w:rsidRDefault="005C66DD" w:rsidP="005C66DD">
      <w:pPr>
        <w:numPr>
          <w:ilvl w:val="0"/>
          <w:numId w:val="41"/>
        </w:numPr>
        <w:spacing w:after="0" w:line="240" w:lineRule="auto"/>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jegyző önkormányzati rendeletalkotással kapcsolatos feladataként</w:t>
      </w:r>
    </w:p>
    <w:p w14:paraId="2ABEF31D" w14:textId="77777777" w:rsidR="005C66DD" w:rsidRPr="00FB3C77" w:rsidRDefault="005C66DD" w:rsidP="005C66DD">
      <w:pPr>
        <w:spacing w:after="0" w:line="240" w:lineRule="auto"/>
        <w:rPr>
          <w:rFonts w:ascii="Times New Roman" w:eastAsia="Times New Roman" w:hAnsi="Times New Roman"/>
          <w:sz w:val="24"/>
          <w:szCs w:val="24"/>
          <w:lang w:eastAsia="hu-HU"/>
        </w:rPr>
      </w:pPr>
    </w:p>
    <w:p w14:paraId="7A815CC0" w14:textId="77777777" w:rsidR="005C66DD" w:rsidRPr="00FB3C77" w:rsidRDefault="005C66DD" w:rsidP="005C66DD">
      <w:pPr>
        <w:spacing w:after="0" w:line="240" w:lineRule="auto"/>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a) kezdeményezheti rendelet alkotását,</w:t>
      </w:r>
    </w:p>
    <w:p w14:paraId="4FD01AF3" w14:textId="77777777" w:rsidR="005C66DD" w:rsidRPr="00FB3C77" w:rsidRDefault="005C66DD" w:rsidP="005C66DD">
      <w:pPr>
        <w:spacing w:after="0" w:line="240" w:lineRule="auto"/>
        <w:ind w:left="426" w:hanging="426"/>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r>
      <w:r w:rsidRPr="00FB3C77">
        <w:rPr>
          <w:rFonts w:ascii="Times New Roman" w:eastAsia="Times New Roman" w:hAnsi="Times New Roman"/>
          <w:sz w:val="24"/>
          <w:szCs w:val="24"/>
          <w:lang w:eastAsia="hu-HU"/>
        </w:rPr>
        <w:tab/>
        <w:t>b) elvégzi a rendelet szakmai előkészítésével kapcsolatos feladatokat,</w:t>
      </w:r>
    </w:p>
    <w:p w14:paraId="7DA6B703" w14:textId="77777777" w:rsidR="005C66DD" w:rsidRPr="00FB3C77" w:rsidRDefault="005C66DD" w:rsidP="005C66DD">
      <w:pPr>
        <w:spacing w:after="0" w:line="240" w:lineRule="auto"/>
        <w:ind w:left="426" w:hanging="426"/>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lastRenderedPageBreak/>
        <w:tab/>
      </w:r>
      <w:r w:rsidRPr="00FB3C77">
        <w:rPr>
          <w:rFonts w:ascii="Times New Roman" w:eastAsia="Times New Roman" w:hAnsi="Times New Roman"/>
          <w:sz w:val="24"/>
          <w:szCs w:val="24"/>
          <w:lang w:eastAsia="hu-HU"/>
        </w:rPr>
        <w:tab/>
        <w:t xml:space="preserve">c) gondoskodik a rendeletek kihirdetéséről, nyilvántartásáról és a rendeletek hatályos </w:t>
      </w:r>
      <w:r w:rsidRPr="00FB3C77">
        <w:rPr>
          <w:rFonts w:ascii="Times New Roman" w:eastAsia="Times New Roman" w:hAnsi="Times New Roman"/>
          <w:sz w:val="24"/>
          <w:szCs w:val="24"/>
          <w:lang w:eastAsia="hu-HU"/>
        </w:rPr>
        <w:tab/>
        <w:t>szövegének naprakészségéről.</w:t>
      </w:r>
    </w:p>
    <w:p w14:paraId="7FC7ED04" w14:textId="77777777" w:rsidR="005C66DD" w:rsidRPr="00FB3C77" w:rsidRDefault="005C66DD" w:rsidP="005C66DD">
      <w:pPr>
        <w:spacing w:after="0" w:line="240" w:lineRule="auto"/>
        <w:rPr>
          <w:rFonts w:ascii="Times New Roman" w:eastAsia="Times New Roman" w:hAnsi="Times New Roman"/>
          <w:sz w:val="24"/>
          <w:szCs w:val="24"/>
          <w:lang w:eastAsia="hu-HU"/>
        </w:rPr>
      </w:pPr>
    </w:p>
    <w:p w14:paraId="33DCA744" w14:textId="77777777" w:rsidR="005C66DD" w:rsidRPr="00FB3C77" w:rsidRDefault="005C66DD" w:rsidP="005C66DD">
      <w:pPr>
        <w:numPr>
          <w:ilvl w:val="0"/>
          <w:numId w:val="41"/>
        </w:numPr>
        <w:spacing w:after="0" w:line="240" w:lineRule="auto"/>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jegyző egyéb feladatkörében</w:t>
      </w:r>
    </w:p>
    <w:p w14:paraId="3309BC70" w14:textId="77777777" w:rsidR="005C66DD" w:rsidRPr="00FB3C77" w:rsidRDefault="005C66DD" w:rsidP="005C66DD">
      <w:pPr>
        <w:spacing w:after="0" w:line="240" w:lineRule="auto"/>
        <w:rPr>
          <w:rFonts w:ascii="Times New Roman" w:eastAsia="Times New Roman" w:hAnsi="Times New Roman"/>
          <w:sz w:val="24"/>
          <w:szCs w:val="24"/>
          <w:lang w:eastAsia="hu-HU"/>
        </w:rPr>
      </w:pPr>
    </w:p>
    <w:p w14:paraId="178EDB46" w14:textId="77777777" w:rsidR="005C66DD" w:rsidRPr="00FB3C77" w:rsidRDefault="005C66DD" w:rsidP="005C66DD">
      <w:pPr>
        <w:spacing w:after="0" w:line="240" w:lineRule="auto"/>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a) vezeti a hivatalt, szervezi annak munkáját,</w:t>
      </w:r>
    </w:p>
    <w:p w14:paraId="5E7EC3F3" w14:textId="77777777" w:rsidR="005C66DD" w:rsidRPr="00FB3C77" w:rsidRDefault="005C66DD" w:rsidP="005C66DD">
      <w:pPr>
        <w:spacing w:after="0" w:line="240" w:lineRule="auto"/>
        <w:ind w:left="426" w:hanging="426"/>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r>
      <w:r w:rsidRPr="00FB3C77">
        <w:rPr>
          <w:rFonts w:ascii="Times New Roman" w:eastAsia="Times New Roman" w:hAnsi="Times New Roman"/>
          <w:sz w:val="24"/>
          <w:szCs w:val="24"/>
          <w:lang w:eastAsia="hu-HU"/>
        </w:rPr>
        <w:tab/>
        <w:t xml:space="preserve">b) gyakorolja a munkáltatói jogokat a hivatal dolgozói felett, mely során kinevezéshez, </w:t>
      </w:r>
      <w:r w:rsidRPr="00FB3C77">
        <w:rPr>
          <w:rFonts w:ascii="Times New Roman" w:eastAsia="Times New Roman" w:hAnsi="Times New Roman"/>
          <w:sz w:val="24"/>
          <w:szCs w:val="24"/>
          <w:lang w:eastAsia="hu-HU"/>
        </w:rPr>
        <w:tab/>
        <w:t xml:space="preserve">vezetői megbízáshoz, felmentéshez, a vezetői megbízás visszavonásához, </w:t>
      </w:r>
      <w:r w:rsidRPr="00FB3C77">
        <w:rPr>
          <w:rFonts w:ascii="Times New Roman" w:eastAsia="Times New Roman" w:hAnsi="Times New Roman"/>
          <w:sz w:val="24"/>
          <w:szCs w:val="24"/>
          <w:lang w:eastAsia="hu-HU"/>
        </w:rPr>
        <w:tab/>
        <w:t xml:space="preserve">jutalmazáshoz, a polgármester által meghatározott körben a polgármester </w:t>
      </w:r>
      <w:r w:rsidRPr="00FB3C77">
        <w:rPr>
          <w:rFonts w:ascii="Times New Roman" w:eastAsia="Times New Roman" w:hAnsi="Times New Roman"/>
          <w:sz w:val="24"/>
          <w:szCs w:val="24"/>
          <w:lang w:eastAsia="hu-HU"/>
        </w:rPr>
        <w:tab/>
        <w:t>egyetértése szükséges,</w:t>
      </w:r>
    </w:p>
    <w:p w14:paraId="403031F8"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c) gondoskodik a hivatal működéséhez szükséges dologi, technikai és személyi </w:t>
      </w:r>
      <w:r w:rsidRPr="00FB3C77">
        <w:rPr>
          <w:rFonts w:ascii="Times New Roman" w:eastAsia="Times New Roman" w:hAnsi="Times New Roman"/>
          <w:sz w:val="24"/>
          <w:szCs w:val="24"/>
          <w:lang w:eastAsia="hu-HU"/>
        </w:rPr>
        <w:tab/>
        <w:t>feltételek biztosításáról,</w:t>
      </w:r>
    </w:p>
    <w:p w14:paraId="13F9D821" w14:textId="77777777" w:rsidR="005C66DD" w:rsidRPr="00FB3C77" w:rsidRDefault="005C66DD" w:rsidP="005C66DD">
      <w:pPr>
        <w:spacing w:after="0" w:line="240" w:lineRule="auto"/>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d) gondoskodik a hivatal dolgozóinak rendszeres szakmai továbbképzéséről,</w:t>
      </w:r>
    </w:p>
    <w:p w14:paraId="72E52614" w14:textId="77777777" w:rsidR="005C66DD" w:rsidRPr="00FB3C77" w:rsidRDefault="005C66DD" w:rsidP="005C66DD">
      <w:pPr>
        <w:spacing w:after="0" w:line="240" w:lineRule="auto"/>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e) döntésre előkészíti a polgármester hatáskörébe tartozó államigazgatási ügyeket,</w:t>
      </w:r>
    </w:p>
    <w:p w14:paraId="5BF2C107"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f) ellátja a jogszabályokban számára előírt államigazgatási feladatokat és hatósági </w:t>
      </w:r>
      <w:r w:rsidRPr="00FB3C77">
        <w:rPr>
          <w:rFonts w:ascii="Times New Roman" w:eastAsia="Times New Roman" w:hAnsi="Times New Roman"/>
          <w:sz w:val="24"/>
          <w:szCs w:val="24"/>
          <w:lang w:eastAsia="hu-HU"/>
        </w:rPr>
        <w:tab/>
        <w:t>jogköröket,</w:t>
      </w:r>
    </w:p>
    <w:p w14:paraId="0AE41BD0" w14:textId="77777777" w:rsidR="005C66DD" w:rsidRPr="00FB3C77" w:rsidRDefault="005C66DD" w:rsidP="005C66DD">
      <w:pPr>
        <w:spacing w:after="0" w:line="240" w:lineRule="auto"/>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g) a saját hatáskörébe tartozó ügyekben szabályozza a </w:t>
      </w:r>
      <w:proofErr w:type="spellStart"/>
      <w:r w:rsidRPr="00FB3C77">
        <w:rPr>
          <w:rFonts w:ascii="Times New Roman" w:eastAsia="Times New Roman" w:hAnsi="Times New Roman"/>
          <w:sz w:val="24"/>
          <w:szCs w:val="24"/>
          <w:lang w:eastAsia="hu-HU"/>
        </w:rPr>
        <w:t>kiadmányozás</w:t>
      </w:r>
      <w:proofErr w:type="spellEnd"/>
      <w:r w:rsidRPr="00FB3C77">
        <w:rPr>
          <w:rFonts w:ascii="Times New Roman" w:eastAsia="Times New Roman" w:hAnsi="Times New Roman"/>
          <w:sz w:val="24"/>
          <w:szCs w:val="24"/>
          <w:lang w:eastAsia="hu-HU"/>
        </w:rPr>
        <w:t xml:space="preserve"> rendjét,</w:t>
      </w:r>
    </w:p>
    <w:p w14:paraId="6C0BAE1C" w14:textId="77777777" w:rsidR="005C66DD" w:rsidRPr="007C25C2" w:rsidRDefault="005C66DD" w:rsidP="005C66DD">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b/>
        <w:t>h)</w:t>
      </w:r>
      <w:r>
        <w:rPr>
          <w:rStyle w:val="Lbjegyzet-hivatkozs"/>
          <w:rFonts w:ascii="Times New Roman" w:eastAsia="Times New Roman" w:hAnsi="Times New Roman"/>
          <w:sz w:val="24"/>
          <w:szCs w:val="24"/>
          <w:lang w:eastAsia="hu-HU"/>
        </w:rPr>
        <w:footnoteReference w:id="41"/>
      </w:r>
      <w:r>
        <w:rPr>
          <w:rFonts w:ascii="Times New Roman" w:eastAsia="Times New Roman" w:hAnsi="Times New Roman"/>
          <w:sz w:val="24"/>
          <w:szCs w:val="24"/>
          <w:lang w:eastAsia="hu-HU"/>
        </w:rPr>
        <w:t xml:space="preserve"> </w:t>
      </w:r>
      <w:r w:rsidRPr="007C25C2">
        <w:rPr>
          <w:rFonts w:ascii="Times New Roman" w:eastAsia="Times New Roman" w:hAnsi="Times New Roman"/>
          <w:sz w:val="24"/>
          <w:szCs w:val="24"/>
          <w:lang w:eastAsia="hu-HU"/>
        </w:rPr>
        <w:t xml:space="preserve">az önkormányzat és a hivatal működéséhez kapcsolódó pénzügyi kihatással bíró, </w:t>
      </w:r>
      <w:r>
        <w:rPr>
          <w:rFonts w:ascii="Times New Roman" w:eastAsia="Times New Roman" w:hAnsi="Times New Roman"/>
          <w:sz w:val="24"/>
          <w:szCs w:val="24"/>
          <w:lang w:eastAsia="hu-HU"/>
        </w:rPr>
        <w:tab/>
      </w:r>
      <w:r w:rsidRPr="007C25C2">
        <w:rPr>
          <w:rFonts w:ascii="Times New Roman" w:eastAsia="Times New Roman" w:hAnsi="Times New Roman"/>
          <w:sz w:val="24"/>
          <w:szCs w:val="24"/>
          <w:lang w:eastAsia="hu-HU"/>
        </w:rPr>
        <w:t xml:space="preserve">jogszabályban nem szabályozott kérdéseket illetően belső szabályzatokat és </w:t>
      </w:r>
      <w:r>
        <w:rPr>
          <w:rFonts w:ascii="Times New Roman" w:eastAsia="Times New Roman" w:hAnsi="Times New Roman"/>
          <w:sz w:val="24"/>
          <w:szCs w:val="24"/>
          <w:lang w:eastAsia="hu-HU"/>
        </w:rPr>
        <w:tab/>
        <w:t>utasításokat ad ki,</w:t>
      </w:r>
    </w:p>
    <w:p w14:paraId="1723672E" w14:textId="77777777" w:rsidR="005C66DD" w:rsidRPr="00FB3C77" w:rsidRDefault="005C66DD" w:rsidP="005C66DD">
      <w:pPr>
        <w:spacing w:after="0" w:line="240" w:lineRule="auto"/>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i) rendszeresen ügyfélfogadást tart.</w:t>
      </w:r>
    </w:p>
    <w:p w14:paraId="4439FEB1" w14:textId="77777777" w:rsidR="005C66DD" w:rsidRPr="00FB3C77" w:rsidRDefault="005C66DD" w:rsidP="005C66DD">
      <w:pPr>
        <w:spacing w:after="0" w:line="240" w:lineRule="auto"/>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r>
    </w:p>
    <w:p w14:paraId="7FECA1DE" w14:textId="77777777" w:rsidR="005C66DD" w:rsidRPr="00FB3C77" w:rsidRDefault="005C66DD" w:rsidP="005C66DD">
      <w:pPr>
        <w:spacing w:after="0" w:line="240" w:lineRule="auto"/>
        <w:jc w:val="center"/>
        <w:rPr>
          <w:rFonts w:ascii="Times New Roman" w:eastAsia="Times New Roman" w:hAnsi="Times New Roman"/>
          <w:b/>
          <w:bCs/>
          <w:sz w:val="24"/>
          <w:szCs w:val="24"/>
          <w:lang w:eastAsia="hu-HU"/>
        </w:rPr>
      </w:pPr>
      <w:r w:rsidRPr="00FB3C77">
        <w:rPr>
          <w:rFonts w:ascii="Times New Roman" w:eastAsia="Times New Roman" w:hAnsi="Times New Roman"/>
          <w:b/>
          <w:bCs/>
          <w:sz w:val="24"/>
          <w:szCs w:val="24"/>
          <w:lang w:eastAsia="hu-HU"/>
        </w:rPr>
        <w:t>VI. fejezet</w:t>
      </w:r>
    </w:p>
    <w:p w14:paraId="340AAC1F"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1879FF73" w14:textId="77777777" w:rsidR="005C66DD"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Az önkormányzat hivatala</w:t>
      </w:r>
    </w:p>
    <w:p w14:paraId="1B499E9E"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7256E3F2"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58. §</w:t>
      </w:r>
    </w:p>
    <w:p w14:paraId="0A739ED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0A2907B" w14:textId="77777777" w:rsidR="005C66DD" w:rsidRPr="00FB3C77" w:rsidRDefault="005C66DD" w:rsidP="005C66DD">
      <w:pPr>
        <w:numPr>
          <w:ilvl w:val="0"/>
          <w:numId w:val="4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képviselő-testület az önkormányzat működésével, valamint a polgármester vagy a jegyző feladat- és hatáskörébe tartozó ügyek döntésre való előkészítésével és végrehajtásával kapcsolatos feladatok ellátására Zalaszentgróti Közös Önkormányzati Hivatal elnevezéssel közös önkormányzati hivatalt működtet Tekenye Község Önkormányzatával, Zalabér Község Önkormányzatával, valamint Zalavég Község Önkormányzatával. </w:t>
      </w:r>
    </w:p>
    <w:p w14:paraId="478D6C64"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7840A87" w14:textId="77777777" w:rsidR="005C66DD" w:rsidRPr="00FB3C77" w:rsidRDefault="005C66DD" w:rsidP="005C66DD">
      <w:pPr>
        <w:numPr>
          <w:ilvl w:val="0"/>
          <w:numId w:val="4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hivatal szervezeti felépítését, működésének részletes szabályait és feladatai részletes felsorolását a hivatal Szervezeti és Működési Szabályzata tartalmazza.</w:t>
      </w:r>
    </w:p>
    <w:p w14:paraId="3F949A7C"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42F75ECA" w14:textId="77777777" w:rsidR="005C66DD" w:rsidRDefault="005C66DD" w:rsidP="005C66DD">
      <w:pPr>
        <w:numPr>
          <w:ilvl w:val="0"/>
          <w:numId w:val="4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hivatal jogi személy.</w:t>
      </w:r>
    </w:p>
    <w:p w14:paraId="26FC39C2"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540A12B" w14:textId="77777777" w:rsidR="005C66DD" w:rsidRPr="00FB3C77" w:rsidRDefault="005C66DD" w:rsidP="005C66DD">
      <w:pPr>
        <w:numPr>
          <w:ilvl w:val="0"/>
          <w:numId w:val="43"/>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hivatal a hozzá tartozó önkormányzatok gazdálkodásának végrehajtó szerve, egyidejűleg önkormányzati igazgatási szervezet. A közös hivatal működéséhez szükséges előirányzatokra, működési, fenntartási költségekre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85. § (11) bekezdésében foglaltak irányadók.</w:t>
      </w:r>
    </w:p>
    <w:p w14:paraId="0B73B25C"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697E85F" w14:textId="77777777" w:rsidR="005C66DD" w:rsidRDefault="005C66DD">
      <w:pPr>
        <w:spacing w:after="0" w:line="240" w:lineRule="auto"/>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br w:type="page"/>
      </w:r>
    </w:p>
    <w:p w14:paraId="708E2EB0" w14:textId="0EBC3DB4" w:rsidR="005C66DD" w:rsidRPr="00FB3C77" w:rsidRDefault="005C66DD" w:rsidP="005C66DD">
      <w:pPr>
        <w:spacing w:after="0" w:line="240" w:lineRule="auto"/>
        <w:jc w:val="center"/>
        <w:rPr>
          <w:rFonts w:ascii="Times New Roman" w:eastAsia="Times New Roman" w:hAnsi="Times New Roman"/>
          <w:b/>
          <w:bCs/>
          <w:sz w:val="24"/>
          <w:szCs w:val="24"/>
          <w:lang w:eastAsia="hu-HU"/>
        </w:rPr>
      </w:pPr>
      <w:r w:rsidRPr="00FB3C77">
        <w:rPr>
          <w:rFonts w:ascii="Times New Roman" w:eastAsia="Times New Roman" w:hAnsi="Times New Roman"/>
          <w:b/>
          <w:bCs/>
          <w:sz w:val="24"/>
          <w:szCs w:val="24"/>
          <w:lang w:eastAsia="hu-HU"/>
        </w:rPr>
        <w:lastRenderedPageBreak/>
        <w:t>VII. fejezet</w:t>
      </w:r>
    </w:p>
    <w:p w14:paraId="19A209C8"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785DEA3C" w14:textId="77777777" w:rsidR="005C66DD"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 társulások</w:t>
      </w:r>
    </w:p>
    <w:p w14:paraId="45F002EC"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3ACECC8" w14:textId="77777777" w:rsidR="005C66DD"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59. §</w:t>
      </w:r>
    </w:p>
    <w:p w14:paraId="3C046E5A"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110A474B" w14:textId="77777777" w:rsidR="005C66DD" w:rsidRPr="00FB3C77" w:rsidRDefault="005C66DD" w:rsidP="005C66DD">
      <w:pPr>
        <w:spacing w:after="0" w:line="240" w:lineRule="auto"/>
        <w:rPr>
          <w:rFonts w:ascii="Times New Roman" w:eastAsia="Times New Roman" w:hAnsi="Times New Roman"/>
          <w:b/>
          <w:i/>
          <w:sz w:val="24"/>
          <w:szCs w:val="24"/>
          <w:lang w:eastAsia="hu-HU"/>
        </w:rPr>
      </w:pPr>
      <w:r w:rsidRPr="00FB3C77">
        <w:rPr>
          <w:rFonts w:ascii="Times New Roman" w:eastAsia="Times New Roman" w:hAnsi="Times New Roman"/>
          <w:sz w:val="24"/>
          <w:szCs w:val="24"/>
          <w:lang w:eastAsia="hu-HU"/>
        </w:rPr>
        <w:t>Az önkormányzat feladatai eredményesebb ellátása érdekében az alábbi társulásokban vesz részt:</w:t>
      </w:r>
    </w:p>
    <w:p w14:paraId="525DBE7E" w14:textId="77777777" w:rsidR="005C66DD" w:rsidRPr="00FB3C77" w:rsidRDefault="005C66DD" w:rsidP="005C66DD">
      <w:pPr>
        <w:spacing w:after="0" w:line="240" w:lineRule="auto"/>
        <w:ind w:left="1080"/>
        <w:jc w:val="both"/>
        <w:rPr>
          <w:rFonts w:ascii="Times New Roman" w:eastAsia="Times New Roman" w:hAnsi="Times New Roman"/>
          <w:sz w:val="24"/>
          <w:szCs w:val="24"/>
          <w:lang w:eastAsia="hu-HU"/>
        </w:rPr>
      </w:pPr>
    </w:p>
    <w:p w14:paraId="7161D517" w14:textId="77777777" w:rsidR="005C66DD" w:rsidRPr="00FB3C77" w:rsidRDefault="005C66DD" w:rsidP="005C66DD">
      <w:pPr>
        <w:spacing w:after="0" w:line="240" w:lineRule="auto"/>
        <w:ind w:left="108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w:t>
      </w:r>
      <w:proofErr w:type="spellStart"/>
      <w:r w:rsidRPr="00FB3C77">
        <w:rPr>
          <w:rFonts w:ascii="Times New Roman" w:eastAsia="Times New Roman" w:hAnsi="Times New Roman"/>
          <w:sz w:val="24"/>
          <w:szCs w:val="24"/>
          <w:lang w:eastAsia="hu-HU"/>
        </w:rPr>
        <w:t>ZalA</w:t>
      </w:r>
      <w:proofErr w:type="spellEnd"/>
      <w:r w:rsidRPr="00FB3C77">
        <w:rPr>
          <w:rFonts w:ascii="Times New Roman" w:eastAsia="Times New Roman" w:hAnsi="Times New Roman"/>
          <w:sz w:val="24"/>
          <w:szCs w:val="24"/>
          <w:lang w:eastAsia="hu-HU"/>
        </w:rPr>
        <w:t>-KAR Térségi Innovációs Társulás</w:t>
      </w:r>
    </w:p>
    <w:p w14:paraId="5138D415" w14:textId="77777777" w:rsidR="005C66DD" w:rsidRPr="00FB3C77" w:rsidRDefault="005C66DD" w:rsidP="005C66DD">
      <w:pPr>
        <w:spacing w:after="0" w:line="240" w:lineRule="auto"/>
        <w:ind w:left="108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b) Önkormányzati Társulás a Nyugat-Balaton és Zala folyó Medence Nagytérség Települési Szilárd Hulladékai Kezelésének Korszerű Megoldására</w:t>
      </w:r>
    </w:p>
    <w:p w14:paraId="0C2D05DE" w14:textId="77777777" w:rsidR="005C66DD" w:rsidRPr="00FB3C77" w:rsidRDefault="005C66DD" w:rsidP="005C66DD">
      <w:pPr>
        <w:spacing w:after="0" w:line="240" w:lineRule="auto"/>
        <w:ind w:left="108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c)  Zalaszentgrót-Tekenye Szennyvízkezelési Önkormányzati Társulás</w:t>
      </w:r>
    </w:p>
    <w:p w14:paraId="3646E021" w14:textId="77777777" w:rsidR="005C66DD" w:rsidRPr="00FB3C77" w:rsidRDefault="005C66DD" w:rsidP="005C66DD">
      <w:pPr>
        <w:spacing w:after="0" w:line="240" w:lineRule="auto"/>
        <w:ind w:left="1080"/>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d)  Zalaszentgrót és környező települések Intézményfenntartó Társulása</w:t>
      </w:r>
    </w:p>
    <w:p w14:paraId="58111A98" w14:textId="77777777" w:rsidR="005C66DD" w:rsidRPr="00FB3C77" w:rsidRDefault="005C66DD" w:rsidP="005C66DD">
      <w:pPr>
        <w:spacing w:after="0" w:line="240" w:lineRule="auto"/>
        <w:ind w:left="1080"/>
        <w:jc w:val="both"/>
        <w:rPr>
          <w:rFonts w:ascii="Times New Roman" w:eastAsia="Times New Roman" w:hAnsi="Times New Roman"/>
          <w:sz w:val="24"/>
          <w:szCs w:val="24"/>
          <w:lang w:eastAsia="hu-HU"/>
        </w:rPr>
      </w:pPr>
    </w:p>
    <w:p w14:paraId="2336136F" w14:textId="77777777" w:rsidR="005C66DD" w:rsidRPr="00FB3C77" w:rsidRDefault="005C66DD" w:rsidP="005C66DD">
      <w:pPr>
        <w:spacing w:after="0" w:line="240" w:lineRule="auto"/>
        <w:jc w:val="center"/>
        <w:rPr>
          <w:rFonts w:ascii="Times New Roman" w:eastAsia="Times New Roman" w:hAnsi="Times New Roman"/>
          <w:b/>
          <w:bCs/>
          <w:sz w:val="24"/>
          <w:szCs w:val="24"/>
          <w:lang w:eastAsia="hu-HU"/>
        </w:rPr>
      </w:pPr>
      <w:r w:rsidRPr="00FB3C77">
        <w:rPr>
          <w:rFonts w:ascii="Times New Roman" w:eastAsia="Times New Roman" w:hAnsi="Times New Roman"/>
          <w:b/>
          <w:bCs/>
          <w:sz w:val="24"/>
          <w:szCs w:val="24"/>
          <w:lang w:eastAsia="hu-HU"/>
        </w:rPr>
        <w:t>VIII. fejezet</w:t>
      </w:r>
    </w:p>
    <w:p w14:paraId="6C945779"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11ECA81C"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Az önkormányzat gazdasági alapjai</w:t>
      </w:r>
    </w:p>
    <w:p w14:paraId="3EF9E40F"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Az önkormányzat vagyona, vállalkozási jogai</w:t>
      </w:r>
    </w:p>
    <w:p w14:paraId="13AEDB89"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3628C035"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60. §</w:t>
      </w:r>
    </w:p>
    <w:p w14:paraId="546275E3"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0516DFD" w14:textId="77777777" w:rsidR="005C66DD" w:rsidRPr="00FB3C77" w:rsidRDefault="005C66DD" w:rsidP="005C66DD">
      <w:pPr>
        <w:numPr>
          <w:ilvl w:val="0"/>
          <w:numId w:val="4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önkormányzat vagyona a tulajdonából és az önkormányzatot megillető vagyoni értékű jogokból áll, amelyek az önkormányzati célok megvalósítását szolgálják. Az önkormányzat vagyonát elsődlegesen a kötelező közfeladatok biztosítása érdekében kell hasznosítani. Az önként vállalt feladatok céljára vagyonfelhasználásra akkor kerülhet sor, ha az önkormányzat a vagyonával a törvényen alapuló közszolgáltatásokat teljesítette.</w:t>
      </w:r>
    </w:p>
    <w:p w14:paraId="2EF56BA9"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83009B0" w14:textId="77777777" w:rsidR="005C66DD" w:rsidRPr="00FB3C77" w:rsidRDefault="005C66DD" w:rsidP="005C66DD">
      <w:pPr>
        <w:numPr>
          <w:ilvl w:val="0"/>
          <w:numId w:val="4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önkormányzat törzsvagyonának forgalomképtelen, illetőleg korlátozottan forgalomképes körét, valamint a vagyontárgyakról való rendelkezés feltételeit a képviselő-testület külön rendeletben állapítja meg.</w:t>
      </w:r>
    </w:p>
    <w:p w14:paraId="05F06FD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40063B3" w14:textId="77777777" w:rsidR="005C66DD" w:rsidRPr="00FB3C77" w:rsidRDefault="005C66DD" w:rsidP="005C66DD">
      <w:pPr>
        <w:numPr>
          <w:ilvl w:val="0"/>
          <w:numId w:val="4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önkormányzat olyan vállalkozásban vehet részt, amelyben felelőssége nem haladja meg vagyoni hozzájárulásának mértékét.</w:t>
      </w:r>
    </w:p>
    <w:p w14:paraId="4DFDB1E1" w14:textId="77777777" w:rsidR="005C66DD" w:rsidRPr="00FB3C77" w:rsidRDefault="005C66DD" w:rsidP="005C66DD">
      <w:pPr>
        <w:numPr>
          <w:ilvl w:val="0"/>
          <w:numId w:val="4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kizárólagos önkormányzati tulajdoni részesedéssel működő gazdasági társaság esetében a legfőbb szerv kizárólagos hatáskörét a képviselő-testület gyakorolja.</w:t>
      </w:r>
    </w:p>
    <w:p w14:paraId="189DD54A"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A0C3578" w14:textId="77777777" w:rsidR="005C66DD" w:rsidRPr="00FB3C77" w:rsidRDefault="005C66DD" w:rsidP="005C66DD">
      <w:pPr>
        <w:numPr>
          <w:ilvl w:val="0"/>
          <w:numId w:val="44"/>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kizárólagos önkormányzati tulajdonú gazdasági társaság vezet</w:t>
      </w:r>
      <w:r>
        <w:rPr>
          <w:rFonts w:ascii="Times New Roman" w:eastAsia="Times New Roman" w:hAnsi="Times New Roman"/>
          <w:sz w:val="24"/>
          <w:szCs w:val="24"/>
          <w:lang w:eastAsia="hu-HU"/>
        </w:rPr>
        <w:t xml:space="preserve">ő tisztségviselői tekintetében </w:t>
      </w:r>
      <w:r w:rsidRPr="00FB3C77">
        <w:rPr>
          <w:rFonts w:ascii="Times New Roman" w:eastAsia="Times New Roman" w:hAnsi="Times New Roman"/>
          <w:sz w:val="24"/>
          <w:szCs w:val="24"/>
          <w:lang w:eastAsia="hu-HU"/>
        </w:rPr>
        <w:t>a munkáltatói jogokat a képviselő-testület gyakorolja.</w:t>
      </w:r>
    </w:p>
    <w:p w14:paraId="416C48A3"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22B5B6B"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Az önkormányzat költségvetése</w:t>
      </w:r>
    </w:p>
    <w:p w14:paraId="045F1FA5"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504DB583"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61. §</w:t>
      </w:r>
    </w:p>
    <w:p w14:paraId="503941C0"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3F9C3073" w14:textId="77777777" w:rsidR="005C66DD" w:rsidRPr="00FB3C77" w:rsidRDefault="005C66DD" w:rsidP="005C66DD">
      <w:pPr>
        <w:numPr>
          <w:ilvl w:val="0"/>
          <w:numId w:val="45"/>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képviselő-testület évente rendeletben állapítja meg az önkormányzat költségvetését. A költségvetés összeállításnak részletes szabályait az államháztartásról szóló törvény és végrehajtási rendelete, a finanszírozás rendjét és az állami hozzájárulás mértékét a központi költségvetési törvény határozza meg.</w:t>
      </w:r>
    </w:p>
    <w:p w14:paraId="65FB937A"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F559824" w14:textId="77777777" w:rsidR="005C66DD" w:rsidRPr="00FB3C77" w:rsidRDefault="005C66DD" w:rsidP="005C66DD">
      <w:pPr>
        <w:numPr>
          <w:ilvl w:val="0"/>
          <w:numId w:val="45"/>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lastRenderedPageBreak/>
        <w:t xml:space="preserve">A polgármester a tárgyév lezárása után az államháztartásról szóló törvénynek megfelelően zárszámadási rendelettervezetet terjeszt a képviselő-testület elé, melynek elkészítésére az államháztartásról szóló törvényben és végrehajtási rendeletében foglaltak az irányadók. </w:t>
      </w:r>
    </w:p>
    <w:p w14:paraId="11BAA1B4"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3FDA3D59" w14:textId="77777777" w:rsidR="005C66DD" w:rsidRPr="00FB3C77" w:rsidRDefault="005C66DD" w:rsidP="005C66DD">
      <w:pPr>
        <w:numPr>
          <w:ilvl w:val="0"/>
          <w:numId w:val="45"/>
        </w:numPr>
        <w:spacing w:after="0" w:line="240" w:lineRule="auto"/>
        <w:jc w:val="both"/>
        <w:rPr>
          <w:rFonts w:ascii="Times New Roman" w:eastAsia="Times New Roman" w:hAnsi="Times New Roman"/>
          <w:sz w:val="24"/>
          <w:szCs w:val="24"/>
          <w:lang w:eastAsia="hu-HU"/>
        </w:rPr>
      </w:pPr>
      <w:r>
        <w:rPr>
          <w:rStyle w:val="Lbjegyzet-hivatkozs"/>
          <w:rFonts w:ascii="Times New Roman" w:eastAsia="Times New Roman" w:hAnsi="Times New Roman"/>
          <w:sz w:val="24"/>
          <w:szCs w:val="24"/>
          <w:lang w:eastAsia="hu-HU"/>
        </w:rPr>
        <w:footnoteReference w:id="42"/>
      </w:r>
      <w:r w:rsidRPr="00FB3C77">
        <w:rPr>
          <w:rFonts w:ascii="Times New Roman" w:eastAsia="Times New Roman" w:hAnsi="Times New Roman"/>
          <w:sz w:val="24"/>
          <w:szCs w:val="24"/>
          <w:lang w:eastAsia="hu-HU"/>
        </w:rPr>
        <w:t>A feladatkörébe tartozó közszolgáltatások ellátása céljából az önkormányzat intézményt alapíthat. Az önkormányzat által fenntartott intézmények felsorolását a 3. függelék tartalmazza.</w:t>
      </w:r>
    </w:p>
    <w:p w14:paraId="327059B2"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B2DDDC1"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Az önkormányzat gazdálkodása</w:t>
      </w:r>
    </w:p>
    <w:p w14:paraId="49A0F1A8"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3E638AE1"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62. §</w:t>
      </w:r>
    </w:p>
    <w:p w14:paraId="0BD3B335"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538EA715" w14:textId="77777777" w:rsidR="005C66DD" w:rsidRPr="00FB3C77" w:rsidRDefault="005C66DD" w:rsidP="005C66DD">
      <w:pPr>
        <w:spacing w:after="0" w:line="240" w:lineRule="auto"/>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önkormányzat gazdálkodási feladatait a hivatal látja el, mely során</w:t>
      </w:r>
    </w:p>
    <w:p w14:paraId="22ACBEA0" w14:textId="77777777" w:rsidR="005C66DD" w:rsidRPr="00FB3C77" w:rsidRDefault="005C66DD" w:rsidP="005C66DD">
      <w:pPr>
        <w:spacing w:after="0" w:line="240" w:lineRule="auto"/>
        <w:rPr>
          <w:rFonts w:ascii="Times New Roman" w:eastAsia="Times New Roman" w:hAnsi="Times New Roman"/>
          <w:sz w:val="24"/>
          <w:szCs w:val="24"/>
          <w:lang w:eastAsia="hu-HU"/>
        </w:rPr>
      </w:pPr>
    </w:p>
    <w:p w14:paraId="5819CC7A"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a) a jogszabályokban előírt módon és határidőben elkészíti az éves költségvetési </w:t>
      </w:r>
      <w:r w:rsidRPr="00FB3C77">
        <w:rPr>
          <w:rFonts w:ascii="Times New Roman" w:eastAsia="Times New Roman" w:hAnsi="Times New Roman"/>
          <w:sz w:val="24"/>
          <w:szCs w:val="24"/>
          <w:lang w:eastAsia="hu-HU"/>
        </w:rPr>
        <w:tab/>
        <w:t xml:space="preserve">beszámolót, az időközi költségvetési és mérlegjelentéseket, valamint a havi és </w:t>
      </w:r>
      <w:r w:rsidRPr="00FB3C77">
        <w:rPr>
          <w:rFonts w:ascii="Times New Roman" w:eastAsia="Times New Roman" w:hAnsi="Times New Roman"/>
          <w:sz w:val="24"/>
          <w:szCs w:val="24"/>
          <w:lang w:eastAsia="hu-HU"/>
        </w:rPr>
        <w:tab/>
        <w:t xml:space="preserve">negyedéves pénzforgalmi adatszolgáltatásokat, majd megküldi a Magyar </w:t>
      </w:r>
      <w:r w:rsidRPr="00FB3C77">
        <w:rPr>
          <w:rFonts w:ascii="Times New Roman" w:eastAsia="Times New Roman" w:hAnsi="Times New Roman"/>
          <w:sz w:val="24"/>
          <w:szCs w:val="24"/>
          <w:lang w:eastAsia="hu-HU"/>
        </w:rPr>
        <w:tab/>
        <w:t>Államkincstár részére,</w:t>
      </w:r>
    </w:p>
    <w:p w14:paraId="70C641A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0D2967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b) beszedi az önkormányzat saját bevételeit,</w:t>
      </w:r>
    </w:p>
    <w:p w14:paraId="29E4110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D6D13C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c) a városi kincstári finanszírozási technika működtetése révén gondoskodik az </w:t>
      </w:r>
      <w:r w:rsidRPr="00FB3C77">
        <w:rPr>
          <w:rFonts w:ascii="Times New Roman" w:eastAsia="Times New Roman" w:hAnsi="Times New Roman"/>
          <w:sz w:val="24"/>
          <w:szCs w:val="24"/>
          <w:lang w:eastAsia="hu-HU"/>
        </w:rPr>
        <w:tab/>
        <w:t>önkormányzat által létrehozott és működtetett intézmények pénzellátásáról,</w:t>
      </w:r>
    </w:p>
    <w:p w14:paraId="4C9D8CE8"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d) biztosítja az önkormányzat pénzforgalmi szemléletű könyvvitelének szabályszerű </w:t>
      </w:r>
      <w:r w:rsidRPr="00FB3C77">
        <w:rPr>
          <w:rFonts w:ascii="Times New Roman" w:eastAsia="Times New Roman" w:hAnsi="Times New Roman"/>
          <w:sz w:val="24"/>
          <w:szCs w:val="24"/>
          <w:lang w:eastAsia="hu-HU"/>
        </w:rPr>
        <w:tab/>
        <w:t xml:space="preserve">vezetését, kialakítja számlarendjét, kötelező irányelveket határoz meg az </w:t>
      </w:r>
      <w:r w:rsidRPr="00FB3C77">
        <w:rPr>
          <w:rFonts w:ascii="Times New Roman" w:eastAsia="Times New Roman" w:hAnsi="Times New Roman"/>
          <w:sz w:val="24"/>
          <w:szCs w:val="24"/>
          <w:lang w:eastAsia="hu-HU"/>
        </w:rPr>
        <w:tab/>
        <w:t>önkormányzat egységes számviteli rendjének kialakításához,</w:t>
      </w:r>
    </w:p>
    <w:p w14:paraId="533371EA"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7A6070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e) biztosítja az önkormányzat törzsvagyonának elkülönített nyilvántartását,</w:t>
      </w:r>
    </w:p>
    <w:p w14:paraId="3769974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8DC532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f) elkészíti az önkormányzat éves vagyonkimutatását, és azt csatolja az év végi </w:t>
      </w:r>
      <w:r w:rsidRPr="00FB3C77">
        <w:rPr>
          <w:rFonts w:ascii="Times New Roman" w:eastAsia="Times New Roman" w:hAnsi="Times New Roman"/>
          <w:sz w:val="24"/>
          <w:szCs w:val="24"/>
          <w:lang w:eastAsia="hu-HU"/>
        </w:rPr>
        <w:tab/>
        <w:t>költségvetési beszámolóhoz,</w:t>
      </w:r>
    </w:p>
    <w:p w14:paraId="676E13DE"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4FD27A9"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63. §</w:t>
      </w:r>
    </w:p>
    <w:p w14:paraId="7EE7231B"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43AC32A" w14:textId="77777777" w:rsidR="005C66DD" w:rsidRPr="00FB3C77" w:rsidRDefault="005C66DD" w:rsidP="005C66DD">
      <w:pPr>
        <w:numPr>
          <w:ilvl w:val="0"/>
          <w:numId w:val="46"/>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önkormányzat gazdálkodását az Állami Számvevőszék ellenőrzi.</w:t>
      </w:r>
    </w:p>
    <w:p w14:paraId="5D5DDB94"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4BD94E1" w14:textId="77777777" w:rsidR="005C66DD" w:rsidRDefault="005C66DD" w:rsidP="005C66DD">
      <w:pPr>
        <w:numPr>
          <w:ilvl w:val="0"/>
          <w:numId w:val="46"/>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Az önkormányzatnak nyújtott európai uniós és az ahhoz kapcsolódó költségvetési támogatások felhasználását a </w:t>
      </w:r>
      <w:proofErr w:type="spellStart"/>
      <w:r w:rsidRPr="00FB3C77">
        <w:rPr>
          <w:rFonts w:ascii="Times New Roman" w:eastAsia="Times New Roman" w:hAnsi="Times New Roman"/>
          <w:sz w:val="24"/>
          <w:szCs w:val="24"/>
          <w:lang w:eastAsia="hu-HU"/>
        </w:rPr>
        <w:t>Mötv</w:t>
      </w:r>
      <w:proofErr w:type="spellEnd"/>
      <w:r w:rsidRPr="00FB3C77">
        <w:rPr>
          <w:rFonts w:ascii="Times New Roman" w:eastAsia="Times New Roman" w:hAnsi="Times New Roman"/>
          <w:sz w:val="24"/>
          <w:szCs w:val="24"/>
          <w:lang w:eastAsia="hu-HU"/>
        </w:rPr>
        <w:t>. 119. § (1) bekezdésében meghatározott szervezetek is ellenőrizhetik.</w:t>
      </w:r>
    </w:p>
    <w:p w14:paraId="28056CF5"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331B829" w14:textId="77777777" w:rsidR="005C66DD" w:rsidRPr="00FB3C77" w:rsidRDefault="005C66DD" w:rsidP="005C66DD">
      <w:pPr>
        <w:numPr>
          <w:ilvl w:val="0"/>
          <w:numId w:val="46"/>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jegyző köteles - a jogszabályok alapján meghatározott - belső kontrollrendszert működtetni.</w:t>
      </w:r>
    </w:p>
    <w:p w14:paraId="1EBE89E1" w14:textId="77777777" w:rsidR="005C66DD" w:rsidRDefault="005C66DD">
      <w:pPr>
        <w:spacing w:after="0" w:line="240" w:lineRule="auto"/>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br w:type="page"/>
      </w:r>
    </w:p>
    <w:p w14:paraId="5572EFD5" w14:textId="43473B66" w:rsidR="005C66DD" w:rsidRPr="00FB3C77" w:rsidRDefault="005C66DD" w:rsidP="005C66DD">
      <w:pPr>
        <w:spacing w:after="0" w:line="240" w:lineRule="auto"/>
        <w:jc w:val="center"/>
        <w:rPr>
          <w:rFonts w:ascii="Times New Roman" w:eastAsia="Times New Roman" w:hAnsi="Times New Roman"/>
          <w:b/>
          <w:bCs/>
          <w:sz w:val="24"/>
          <w:szCs w:val="24"/>
          <w:lang w:eastAsia="hu-HU"/>
        </w:rPr>
      </w:pPr>
      <w:r w:rsidRPr="00FB3C77">
        <w:rPr>
          <w:rFonts w:ascii="Times New Roman" w:eastAsia="Times New Roman" w:hAnsi="Times New Roman"/>
          <w:b/>
          <w:bCs/>
          <w:sz w:val="24"/>
          <w:szCs w:val="24"/>
          <w:lang w:eastAsia="hu-HU"/>
        </w:rPr>
        <w:lastRenderedPageBreak/>
        <w:t>IX. fejezet</w:t>
      </w:r>
    </w:p>
    <w:p w14:paraId="3567B0CC" w14:textId="77777777" w:rsidR="005C66DD" w:rsidRPr="00FB3C77" w:rsidRDefault="005C66DD" w:rsidP="005C66DD">
      <w:pPr>
        <w:spacing w:after="0" w:line="240" w:lineRule="auto"/>
        <w:jc w:val="center"/>
        <w:rPr>
          <w:rFonts w:ascii="Times New Roman" w:eastAsia="Times New Roman" w:hAnsi="Times New Roman"/>
          <w:b/>
          <w:bCs/>
          <w:sz w:val="24"/>
          <w:szCs w:val="24"/>
          <w:lang w:eastAsia="hu-HU"/>
        </w:rPr>
      </w:pPr>
    </w:p>
    <w:p w14:paraId="65F64398"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A nemzetiségi önkormányzattal való együttműködés</w:t>
      </w:r>
    </w:p>
    <w:p w14:paraId="338C14FB"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p>
    <w:p w14:paraId="200DB734" w14:textId="77777777" w:rsidR="005C66DD" w:rsidRPr="00FB3C77" w:rsidRDefault="005C66DD" w:rsidP="005C66DD">
      <w:pPr>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64. §</w:t>
      </w:r>
    </w:p>
    <w:p w14:paraId="493A0D72"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322BA29" w14:textId="77777777" w:rsidR="005C66DD" w:rsidRDefault="005C66DD" w:rsidP="005C66DD">
      <w:pPr>
        <w:numPr>
          <w:ilvl w:val="0"/>
          <w:numId w:val="47"/>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önkormányzat biztosítja az önkormányzati működés személyi és tárgyi feltételeit Zalaszentgrót Város Roma Nemzetiségi Önkormányzat (a továbbiakban: nemzetiségi önkormányzat) számára, továbbá gondoskodik az annak működésével kapcsolatos végrehajtási feladatok ellátásáról.</w:t>
      </w:r>
    </w:p>
    <w:p w14:paraId="764C986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37E80C6" w14:textId="77777777" w:rsidR="005C66DD" w:rsidRPr="00FB3C77" w:rsidRDefault="005C66DD" w:rsidP="005C66DD">
      <w:pPr>
        <w:numPr>
          <w:ilvl w:val="0"/>
          <w:numId w:val="47"/>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nemzetiségi önkormányzat bevételeivel és kiadásaival kapcsolatban a tervezési, gazdálkodási, ellenőrzési, finanszírozási, adatszolgáltatási és beszámolási feladatokat a hivatal Pénzügyi Osztálya látja el.</w:t>
      </w:r>
    </w:p>
    <w:p w14:paraId="571F2D54"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21AE407" w14:textId="77777777" w:rsidR="005C66DD" w:rsidRPr="00FB3C77" w:rsidRDefault="005C66DD" w:rsidP="005C66DD">
      <w:pPr>
        <w:numPr>
          <w:ilvl w:val="0"/>
          <w:numId w:val="47"/>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önkormányzat a tulajdonát képező irodahelyiség ingyenes használatba adásával, valamint a testületi, képviselői feladatok ellátásához szükséges tárgyi eszközök nyújtásával biztosítja a nemzetiségi önkormányzat számára az önkormányzati feladatellátáshoz szükséges feltételeket.</w:t>
      </w:r>
    </w:p>
    <w:p w14:paraId="3CAACBB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F551565" w14:textId="77777777" w:rsidR="005C66DD" w:rsidRPr="00FB3C77" w:rsidRDefault="005C66DD" w:rsidP="005C66DD">
      <w:pPr>
        <w:numPr>
          <w:ilvl w:val="0"/>
          <w:numId w:val="47"/>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hivatal ellátja a nemzetiségi önkormányzat működéséhez kapcsolódó alábbi feladatokat:</w:t>
      </w:r>
    </w:p>
    <w:p w14:paraId="7E22CA8F" w14:textId="77777777" w:rsidR="005C66DD" w:rsidRPr="00FB3C77" w:rsidRDefault="005C66DD" w:rsidP="005C66DD">
      <w:pPr>
        <w:spacing w:after="0" w:line="240" w:lineRule="auto"/>
        <w:ind w:left="21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a) a testületi ülések előkészítésével kapcsolatosan a meghívók, előterjesztések és a </w:t>
      </w:r>
      <w:r w:rsidRPr="00FB3C77">
        <w:rPr>
          <w:rFonts w:ascii="Times New Roman" w:eastAsia="Times New Roman" w:hAnsi="Times New Roman"/>
          <w:sz w:val="24"/>
          <w:szCs w:val="24"/>
          <w:lang w:eastAsia="hu-HU"/>
        </w:rPr>
        <w:tab/>
        <w:t>hivatalos levelezések előkészítése és postázása,</w:t>
      </w:r>
    </w:p>
    <w:p w14:paraId="17C1CE5B" w14:textId="77777777" w:rsidR="005C66DD" w:rsidRPr="00FB3C77" w:rsidRDefault="005C66DD" w:rsidP="005C66DD">
      <w:pPr>
        <w:spacing w:after="0" w:line="240" w:lineRule="auto"/>
        <w:ind w:left="21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b) a testületi ülések jegyzőkönyveinek elkészítése és postázása,</w:t>
      </w:r>
    </w:p>
    <w:p w14:paraId="01163D06"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c) a testületi döntések előkészítése, a testületi döntéshozatalhoz kapcsolódó </w:t>
      </w:r>
      <w:r w:rsidRPr="00FB3C77">
        <w:rPr>
          <w:rFonts w:ascii="Times New Roman" w:eastAsia="Times New Roman" w:hAnsi="Times New Roman"/>
          <w:sz w:val="24"/>
          <w:szCs w:val="24"/>
          <w:lang w:eastAsia="hu-HU"/>
        </w:rPr>
        <w:tab/>
        <w:t>nyilvántartási, sokszorosítási és postázási feladatok, valamint</w:t>
      </w:r>
    </w:p>
    <w:p w14:paraId="4D2FB8FD"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d) a nemzetiségi önkormányzat működésével kapcsolatos nyilvántartási, iratkezelési </w:t>
      </w:r>
      <w:r w:rsidRPr="00FB3C77">
        <w:rPr>
          <w:rFonts w:ascii="Times New Roman" w:eastAsia="Times New Roman" w:hAnsi="Times New Roman"/>
          <w:sz w:val="24"/>
          <w:szCs w:val="24"/>
          <w:lang w:eastAsia="hu-HU"/>
        </w:rPr>
        <w:tab/>
        <w:t>feladatok ellátása.</w:t>
      </w:r>
    </w:p>
    <w:p w14:paraId="3AD8A963" w14:textId="77777777" w:rsidR="005C66DD" w:rsidRPr="00FB3C77" w:rsidRDefault="005C66DD" w:rsidP="005C66DD">
      <w:pPr>
        <w:spacing w:after="0" w:line="240" w:lineRule="auto"/>
        <w:ind w:left="578"/>
        <w:jc w:val="both"/>
        <w:rPr>
          <w:rFonts w:ascii="Times New Roman" w:eastAsia="Times New Roman" w:hAnsi="Times New Roman"/>
          <w:sz w:val="24"/>
          <w:szCs w:val="24"/>
          <w:lang w:eastAsia="hu-HU"/>
        </w:rPr>
      </w:pPr>
    </w:p>
    <w:p w14:paraId="24E71A5A" w14:textId="77777777" w:rsidR="005C66DD" w:rsidRPr="00FB3C77" w:rsidRDefault="005C66DD" w:rsidP="005C66DD">
      <w:pPr>
        <w:numPr>
          <w:ilvl w:val="0"/>
          <w:numId w:val="47"/>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 jegyző vagy a vele azonos képesítési előírásoknak megfelelő megbízottja a nemzetiségi önkormányzat ülésein - a zárt ülést is beleértve - részt vesz, és jelzi az esetleges törvénysértéseket.</w:t>
      </w:r>
    </w:p>
    <w:p w14:paraId="50EAAAF0"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5AC9486" w14:textId="77777777" w:rsidR="005C66DD" w:rsidRPr="00FB3C77" w:rsidRDefault="005C66DD" w:rsidP="005C66DD">
      <w:pPr>
        <w:numPr>
          <w:ilvl w:val="0"/>
          <w:numId w:val="47"/>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Az önkormányzat és a nemzetiségi önkormányzat között fennálló együttműködés részletes szabályait külön megállapodás tartalmazza.</w:t>
      </w:r>
    </w:p>
    <w:p w14:paraId="58CAC2A1"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75996E2E" w14:textId="77777777" w:rsidR="005C66DD" w:rsidRPr="00FB3C77" w:rsidRDefault="005C66DD" w:rsidP="005C66DD">
      <w:pPr>
        <w:tabs>
          <w:tab w:val="num" w:pos="720"/>
        </w:tabs>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Záró rendelkezések</w:t>
      </w:r>
    </w:p>
    <w:p w14:paraId="1A24D6CB" w14:textId="77777777" w:rsidR="005C66DD" w:rsidRPr="00FB3C77" w:rsidRDefault="005C66DD" w:rsidP="005C66DD">
      <w:pPr>
        <w:tabs>
          <w:tab w:val="num" w:pos="720"/>
        </w:tabs>
        <w:spacing w:after="0" w:line="240" w:lineRule="auto"/>
        <w:jc w:val="center"/>
        <w:rPr>
          <w:rFonts w:ascii="Times New Roman" w:eastAsia="Times New Roman" w:hAnsi="Times New Roman"/>
          <w:b/>
          <w:sz w:val="24"/>
          <w:szCs w:val="24"/>
          <w:lang w:eastAsia="hu-HU"/>
        </w:rPr>
      </w:pPr>
    </w:p>
    <w:p w14:paraId="1250FBCC" w14:textId="040FAEFC" w:rsidR="005C66DD" w:rsidRDefault="005C66DD" w:rsidP="005C66DD">
      <w:pPr>
        <w:tabs>
          <w:tab w:val="num" w:pos="720"/>
        </w:tabs>
        <w:spacing w:after="0" w:line="240" w:lineRule="auto"/>
        <w:jc w:val="center"/>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65. §</w:t>
      </w:r>
    </w:p>
    <w:p w14:paraId="68B8A202" w14:textId="77777777" w:rsidR="00BE360E" w:rsidRPr="00FB3C77" w:rsidRDefault="00BE360E" w:rsidP="005C66DD">
      <w:pPr>
        <w:tabs>
          <w:tab w:val="num" w:pos="720"/>
        </w:tabs>
        <w:spacing w:after="0" w:line="240" w:lineRule="auto"/>
        <w:jc w:val="center"/>
        <w:rPr>
          <w:rFonts w:ascii="Times New Roman" w:eastAsia="Times New Roman" w:hAnsi="Times New Roman"/>
          <w:b/>
          <w:sz w:val="24"/>
          <w:szCs w:val="24"/>
          <w:lang w:eastAsia="hu-HU"/>
        </w:rPr>
      </w:pPr>
    </w:p>
    <w:p w14:paraId="47D8709D" w14:textId="77777777" w:rsidR="005C66DD" w:rsidRPr="00FB3C77" w:rsidRDefault="005C66DD" w:rsidP="005C66DD">
      <w:pPr>
        <w:numPr>
          <w:ilvl w:val="0"/>
          <w:numId w:val="62"/>
        </w:numPr>
        <w:spacing w:after="0" w:line="240" w:lineRule="auto"/>
        <w:jc w:val="both"/>
        <w:rPr>
          <w:rFonts w:ascii="Times New Roman" w:eastAsia="Times New Roman" w:hAnsi="Times New Roman"/>
          <w:sz w:val="24"/>
          <w:szCs w:val="24"/>
          <w:lang w:eastAsia="hu-HU"/>
        </w:rPr>
      </w:pPr>
      <w:r>
        <w:rPr>
          <w:rStyle w:val="Lbjegyzet-hivatkozs"/>
          <w:rFonts w:ascii="Times New Roman" w:eastAsia="Times New Roman" w:hAnsi="Times New Roman"/>
          <w:sz w:val="24"/>
          <w:szCs w:val="24"/>
          <w:lang w:eastAsia="hu-HU"/>
        </w:rPr>
        <w:footnoteReference w:id="43"/>
      </w:r>
      <w:r>
        <w:rPr>
          <w:rFonts w:ascii="Times New Roman" w:eastAsia="Times New Roman" w:hAnsi="Times New Roman"/>
          <w:sz w:val="24"/>
          <w:szCs w:val="24"/>
          <w:lang w:eastAsia="hu-HU"/>
        </w:rPr>
        <w:t>Jelen rendelet 1-3.</w:t>
      </w:r>
      <w:r w:rsidRPr="00FB3C77">
        <w:rPr>
          <w:rFonts w:ascii="Times New Roman" w:eastAsia="Times New Roman" w:hAnsi="Times New Roman"/>
          <w:sz w:val="24"/>
          <w:szCs w:val="24"/>
          <w:lang w:eastAsia="hu-HU"/>
        </w:rPr>
        <w:t xml:space="preserve"> függelékei tartalmazzák</w:t>
      </w:r>
    </w:p>
    <w:p w14:paraId="55651704"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230E872"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a) a képviselő-testület tagjainak névsorát és lakcímét,</w:t>
      </w:r>
    </w:p>
    <w:p w14:paraId="495217C8"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b) az állandó bizottságok tagjainak névsorát,</w:t>
      </w:r>
    </w:p>
    <w:p w14:paraId="6D674099" w14:textId="77777777" w:rsidR="005C66DD"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 xml:space="preserve">c) az önkormányzat által fenntartott intézmények felsorolását. </w:t>
      </w:r>
    </w:p>
    <w:p w14:paraId="2D2631D5"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D5282C9" w14:textId="77777777" w:rsidR="005C66DD" w:rsidRPr="00FB3C77" w:rsidRDefault="005C66DD" w:rsidP="005C66DD">
      <w:pPr>
        <w:numPr>
          <w:ilvl w:val="0"/>
          <w:numId w:val="62"/>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függelékek naprakész vezetéséről a jegyző gondoskodik. </w:t>
      </w:r>
    </w:p>
    <w:p w14:paraId="51701AA8"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54BB7D5D" w14:textId="77777777" w:rsidR="005C66DD" w:rsidRPr="00FB3C77" w:rsidRDefault="005C66DD" w:rsidP="005C66DD">
      <w:pPr>
        <w:numPr>
          <w:ilvl w:val="0"/>
          <w:numId w:val="62"/>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Jelen rendelet a kihirdetésével egyidejűleg lép hatályba.</w:t>
      </w:r>
    </w:p>
    <w:p w14:paraId="37C54CED" w14:textId="77777777" w:rsidR="005C66DD" w:rsidRDefault="005C66DD" w:rsidP="005C66DD">
      <w:pPr>
        <w:spacing w:after="0" w:line="240" w:lineRule="auto"/>
        <w:jc w:val="both"/>
        <w:rPr>
          <w:rFonts w:ascii="Times New Roman" w:eastAsia="Times New Roman" w:hAnsi="Times New Roman"/>
          <w:sz w:val="24"/>
          <w:szCs w:val="24"/>
          <w:lang w:eastAsia="hu-HU"/>
        </w:rPr>
      </w:pPr>
    </w:p>
    <w:p w14:paraId="2724E868" w14:textId="77777777" w:rsidR="005C66DD" w:rsidRPr="00FB3C77" w:rsidRDefault="005C66DD" w:rsidP="005C66DD">
      <w:pPr>
        <w:numPr>
          <w:ilvl w:val="0"/>
          <w:numId w:val="62"/>
        </w:num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Jelen rendelet hatálybalépésével egyidejűleg hatályát veszti Zalaszentgrót Város Önkormányzat Képviselő-testületének a Szervezeti és Működési Szabályzatról szóló 7/2013. (III. 28.) önkormányzati rendelete.  </w:t>
      </w:r>
    </w:p>
    <w:p w14:paraId="4DF49C1F"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3C162FE6"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3A384DD7"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1D0F0F4B"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65CA7015" w14:textId="77777777" w:rsidR="005C66DD" w:rsidRPr="00FB3C77" w:rsidRDefault="005C66DD" w:rsidP="005C66DD">
      <w:pPr>
        <w:tabs>
          <w:tab w:val="center" w:pos="2268"/>
          <w:tab w:val="center" w:pos="6804"/>
        </w:tabs>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b/>
          <w:sz w:val="24"/>
          <w:szCs w:val="24"/>
          <w:lang w:eastAsia="hu-HU"/>
        </w:rPr>
        <w:tab/>
        <w:t>Baracskai József</w:t>
      </w:r>
      <w:r w:rsidRPr="00FB3C77">
        <w:rPr>
          <w:rFonts w:ascii="Times New Roman" w:eastAsia="Times New Roman" w:hAnsi="Times New Roman"/>
          <w:sz w:val="24"/>
          <w:szCs w:val="24"/>
          <w:lang w:eastAsia="hu-HU"/>
        </w:rPr>
        <w:tab/>
      </w:r>
      <w:r w:rsidRPr="00FB3C77">
        <w:rPr>
          <w:rFonts w:ascii="Times New Roman" w:eastAsia="Times New Roman" w:hAnsi="Times New Roman"/>
          <w:b/>
          <w:sz w:val="24"/>
          <w:szCs w:val="24"/>
          <w:lang w:eastAsia="hu-HU"/>
        </w:rPr>
        <w:t>Dr. Simon Beáta</w:t>
      </w:r>
    </w:p>
    <w:p w14:paraId="223ACC8B" w14:textId="77777777" w:rsidR="005C66DD" w:rsidRPr="00FB3C77" w:rsidRDefault="005C66DD" w:rsidP="005C66DD">
      <w:pPr>
        <w:tabs>
          <w:tab w:val="center" w:pos="2268"/>
          <w:tab w:val="center" w:pos="6804"/>
        </w:tabs>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ab/>
        <w:t>polgármester</w:t>
      </w:r>
      <w:r w:rsidRPr="00FB3C77">
        <w:rPr>
          <w:rFonts w:ascii="Times New Roman" w:eastAsia="Times New Roman" w:hAnsi="Times New Roman"/>
          <w:sz w:val="24"/>
          <w:szCs w:val="24"/>
          <w:lang w:eastAsia="hu-HU"/>
        </w:rPr>
        <w:tab/>
        <w:t>jegyző</w:t>
      </w:r>
    </w:p>
    <w:p w14:paraId="44C5AE16"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6EB467AB"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19F9F79F"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259D42D7" w14:textId="77777777" w:rsidR="005C66DD" w:rsidRDefault="005C66DD" w:rsidP="005C66DD">
      <w:pPr>
        <w:spacing w:after="0" w:line="240" w:lineRule="auto"/>
        <w:jc w:val="both"/>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A rendelet 2014. november 28. napján kihirdetésre került. </w:t>
      </w:r>
    </w:p>
    <w:p w14:paraId="1D19EECD" w14:textId="77777777" w:rsidR="005C66DD" w:rsidRPr="00FB3C77" w:rsidRDefault="005C66DD" w:rsidP="005C66DD">
      <w:pPr>
        <w:spacing w:after="0" w:line="240" w:lineRule="auto"/>
        <w:jc w:val="both"/>
        <w:rPr>
          <w:rFonts w:ascii="Times New Roman" w:eastAsia="Times New Roman" w:hAnsi="Times New Roman"/>
          <w:sz w:val="24"/>
          <w:szCs w:val="24"/>
          <w:lang w:eastAsia="hu-HU"/>
        </w:rPr>
      </w:pPr>
    </w:p>
    <w:p w14:paraId="06EAE6E6" w14:textId="77777777" w:rsidR="005C66DD" w:rsidRDefault="005C66DD" w:rsidP="005C66DD">
      <w:p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 xml:space="preserve">                    </w:t>
      </w:r>
      <w:r w:rsidRPr="00FB3C77">
        <w:rPr>
          <w:rFonts w:ascii="Times New Roman" w:eastAsia="Times New Roman" w:hAnsi="Times New Roman"/>
          <w:b/>
          <w:sz w:val="24"/>
          <w:szCs w:val="24"/>
          <w:lang w:eastAsia="hu-HU"/>
        </w:rPr>
        <w:tab/>
      </w:r>
      <w:r w:rsidRPr="00FB3C77">
        <w:rPr>
          <w:rFonts w:ascii="Times New Roman" w:eastAsia="Times New Roman" w:hAnsi="Times New Roman"/>
          <w:b/>
          <w:sz w:val="24"/>
          <w:szCs w:val="24"/>
          <w:lang w:eastAsia="hu-HU"/>
        </w:rPr>
        <w:tab/>
      </w:r>
      <w:r w:rsidRPr="00FB3C77">
        <w:rPr>
          <w:rFonts w:ascii="Times New Roman" w:eastAsia="Times New Roman" w:hAnsi="Times New Roman"/>
          <w:b/>
          <w:sz w:val="24"/>
          <w:szCs w:val="24"/>
          <w:lang w:eastAsia="hu-HU"/>
        </w:rPr>
        <w:tab/>
      </w:r>
      <w:r w:rsidRPr="00FB3C77">
        <w:rPr>
          <w:rFonts w:ascii="Times New Roman" w:eastAsia="Times New Roman" w:hAnsi="Times New Roman"/>
          <w:b/>
          <w:sz w:val="24"/>
          <w:szCs w:val="24"/>
          <w:lang w:eastAsia="hu-HU"/>
        </w:rPr>
        <w:tab/>
      </w:r>
      <w:r w:rsidRPr="00FB3C77">
        <w:rPr>
          <w:rFonts w:ascii="Times New Roman" w:eastAsia="Times New Roman" w:hAnsi="Times New Roman"/>
          <w:b/>
          <w:sz w:val="24"/>
          <w:szCs w:val="24"/>
          <w:lang w:eastAsia="hu-HU"/>
        </w:rPr>
        <w:tab/>
      </w:r>
      <w:r w:rsidRPr="00FB3C77">
        <w:rPr>
          <w:rFonts w:ascii="Times New Roman" w:eastAsia="Times New Roman" w:hAnsi="Times New Roman"/>
          <w:b/>
          <w:sz w:val="24"/>
          <w:szCs w:val="24"/>
          <w:lang w:eastAsia="hu-HU"/>
        </w:rPr>
        <w:tab/>
      </w:r>
      <w:r w:rsidRPr="00FB3C77">
        <w:rPr>
          <w:rFonts w:ascii="Times New Roman" w:eastAsia="Times New Roman" w:hAnsi="Times New Roman"/>
          <w:b/>
          <w:sz w:val="24"/>
          <w:szCs w:val="24"/>
          <w:lang w:eastAsia="hu-HU"/>
        </w:rPr>
        <w:tab/>
        <w:t xml:space="preserve">     </w:t>
      </w:r>
    </w:p>
    <w:p w14:paraId="7CA8B069" w14:textId="77777777" w:rsidR="005C66DD" w:rsidRDefault="005C66DD" w:rsidP="005C66DD">
      <w:pPr>
        <w:spacing w:after="0" w:line="240" w:lineRule="auto"/>
        <w:jc w:val="both"/>
        <w:rPr>
          <w:rFonts w:ascii="Times New Roman" w:eastAsia="Times New Roman" w:hAnsi="Times New Roman"/>
          <w:b/>
          <w:sz w:val="24"/>
          <w:szCs w:val="24"/>
          <w:lang w:eastAsia="hu-HU"/>
        </w:rPr>
      </w:pPr>
    </w:p>
    <w:p w14:paraId="6E84A873" w14:textId="77777777" w:rsidR="005C66DD" w:rsidRPr="00B06945" w:rsidRDefault="005C66DD" w:rsidP="005C66DD">
      <w:pPr>
        <w:spacing w:after="0" w:line="240" w:lineRule="auto"/>
        <w:ind w:left="5664"/>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 xml:space="preserve">     </w:t>
      </w:r>
      <w:r w:rsidRPr="00B06945">
        <w:rPr>
          <w:rFonts w:ascii="Times New Roman" w:eastAsia="Times New Roman" w:hAnsi="Times New Roman"/>
          <w:b/>
          <w:sz w:val="24"/>
          <w:szCs w:val="24"/>
          <w:lang w:eastAsia="hu-HU"/>
        </w:rPr>
        <w:t>Dr. Simon Beáta</w:t>
      </w:r>
    </w:p>
    <w:p w14:paraId="723F2ACD" w14:textId="77777777" w:rsidR="005C66DD" w:rsidRPr="00B06945" w:rsidRDefault="005C66DD" w:rsidP="005C66DD">
      <w:pPr>
        <w:spacing w:after="0" w:line="240" w:lineRule="auto"/>
        <w:jc w:val="both"/>
        <w:rPr>
          <w:rFonts w:ascii="Times New Roman" w:eastAsia="Times New Roman" w:hAnsi="Times New Roman"/>
          <w:sz w:val="24"/>
          <w:szCs w:val="24"/>
          <w:lang w:eastAsia="hu-HU"/>
        </w:rPr>
      </w:pPr>
      <w:r w:rsidRPr="00B06945">
        <w:rPr>
          <w:rFonts w:ascii="Times New Roman" w:eastAsia="Times New Roman" w:hAnsi="Times New Roman"/>
          <w:sz w:val="24"/>
          <w:szCs w:val="24"/>
          <w:lang w:eastAsia="hu-HU"/>
        </w:rPr>
        <w:tab/>
      </w:r>
      <w:r w:rsidRPr="00B06945">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t xml:space="preserve">   </w:t>
      </w:r>
      <w:r w:rsidRPr="00B06945">
        <w:rPr>
          <w:rFonts w:ascii="Times New Roman" w:eastAsia="Times New Roman" w:hAnsi="Times New Roman"/>
          <w:sz w:val="24"/>
          <w:szCs w:val="24"/>
          <w:lang w:eastAsia="hu-HU"/>
        </w:rPr>
        <w:t>jegyző</w:t>
      </w:r>
    </w:p>
    <w:p w14:paraId="7C59F161"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r w:rsidRPr="00FB3C77">
        <w:rPr>
          <w:rFonts w:ascii="Times New Roman" w:eastAsia="Times New Roman" w:hAnsi="Times New Roman"/>
          <w:b/>
          <w:sz w:val="24"/>
          <w:szCs w:val="24"/>
          <w:lang w:eastAsia="hu-HU"/>
        </w:rPr>
        <w:t xml:space="preserve"> </w:t>
      </w:r>
    </w:p>
    <w:p w14:paraId="218E20A2" w14:textId="77777777" w:rsidR="005C66DD" w:rsidRPr="00FB3C77" w:rsidRDefault="005C66DD" w:rsidP="005C66DD">
      <w:pPr>
        <w:spacing w:after="0" w:line="240" w:lineRule="auto"/>
        <w:jc w:val="both"/>
        <w:rPr>
          <w:rFonts w:ascii="Times New Roman" w:eastAsia="Times New Roman" w:hAnsi="Times New Roman"/>
          <w:b/>
          <w:sz w:val="24"/>
          <w:szCs w:val="24"/>
          <w:lang w:eastAsia="hu-HU"/>
        </w:rPr>
      </w:pPr>
    </w:p>
    <w:p w14:paraId="45106131" w14:textId="77777777" w:rsidR="005C66DD" w:rsidRDefault="005C66DD" w:rsidP="005C66DD">
      <w:pPr>
        <w:spacing w:after="0" w:line="240" w:lineRule="auto"/>
        <w:jc w:val="both"/>
        <w:rPr>
          <w:rFonts w:ascii="Times New Roman" w:eastAsia="Times New Roman" w:hAnsi="Times New Roman"/>
          <w:b/>
          <w:sz w:val="24"/>
          <w:szCs w:val="24"/>
          <w:lang w:eastAsia="hu-HU"/>
        </w:rPr>
      </w:pPr>
    </w:p>
    <w:p w14:paraId="206D8160" w14:textId="77777777" w:rsidR="005C66DD" w:rsidRDefault="005C66DD" w:rsidP="005C66DD">
      <w:pPr>
        <w:spacing w:after="0" w:line="240" w:lineRule="auto"/>
        <w:jc w:val="both"/>
        <w:rPr>
          <w:rFonts w:ascii="Times New Roman" w:eastAsia="Times New Roman" w:hAnsi="Times New Roman"/>
          <w:b/>
          <w:sz w:val="24"/>
          <w:szCs w:val="24"/>
          <w:lang w:eastAsia="hu-HU"/>
        </w:rPr>
      </w:pPr>
    </w:p>
    <w:p w14:paraId="2408FAEC" w14:textId="77777777" w:rsidR="005C66DD" w:rsidRDefault="005C66DD" w:rsidP="005C66DD">
      <w:pPr>
        <w:spacing w:after="0" w:line="240" w:lineRule="auto"/>
        <w:jc w:val="both"/>
        <w:rPr>
          <w:rFonts w:ascii="Times New Roman" w:eastAsia="Times New Roman" w:hAnsi="Times New Roman"/>
          <w:b/>
          <w:sz w:val="24"/>
          <w:szCs w:val="24"/>
          <w:lang w:eastAsia="hu-HU"/>
        </w:rPr>
      </w:pPr>
    </w:p>
    <w:p w14:paraId="481AB2B9" w14:textId="77777777" w:rsidR="005C66DD" w:rsidRDefault="005C66DD">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br w:type="page"/>
      </w:r>
    </w:p>
    <w:p w14:paraId="078EE84F" w14:textId="6A5E8B81" w:rsidR="005C66DD" w:rsidRPr="00D662B3" w:rsidRDefault="005C66DD" w:rsidP="005C66DD">
      <w:pPr>
        <w:spacing w:after="0"/>
        <w:jc w:val="right"/>
        <w:rPr>
          <w:rFonts w:ascii="Times New Roman" w:hAnsi="Times New Roman"/>
          <w:sz w:val="24"/>
          <w:szCs w:val="24"/>
        </w:rPr>
      </w:pPr>
      <w:r>
        <w:rPr>
          <w:rFonts w:ascii="Times New Roman" w:eastAsia="Times New Roman" w:hAnsi="Times New Roman"/>
          <w:sz w:val="24"/>
          <w:szCs w:val="24"/>
          <w:lang w:eastAsia="hu-HU"/>
        </w:rPr>
        <w:lastRenderedPageBreak/>
        <w:t xml:space="preserve">         </w:t>
      </w:r>
      <w:r w:rsidRPr="00D662B3">
        <w:rPr>
          <w:rFonts w:ascii="Times New Roman" w:hAnsi="Times New Roman"/>
          <w:sz w:val="24"/>
          <w:szCs w:val="24"/>
        </w:rPr>
        <w:t xml:space="preserve">1. függelék </w:t>
      </w:r>
      <w:r>
        <w:rPr>
          <w:rStyle w:val="Lbjegyzet-hivatkozs"/>
          <w:rFonts w:ascii="Times New Roman" w:hAnsi="Times New Roman"/>
          <w:sz w:val="24"/>
          <w:szCs w:val="24"/>
        </w:rPr>
        <w:footnoteReference w:id="44"/>
      </w:r>
    </w:p>
    <w:p w14:paraId="1072D780" w14:textId="77777777" w:rsidR="005C66DD" w:rsidRPr="00D662B3" w:rsidRDefault="005C66DD" w:rsidP="005C66DD">
      <w:pPr>
        <w:spacing w:after="0"/>
        <w:jc w:val="right"/>
        <w:rPr>
          <w:rFonts w:ascii="Times New Roman" w:hAnsi="Times New Roman"/>
          <w:sz w:val="24"/>
          <w:szCs w:val="24"/>
        </w:rPr>
      </w:pPr>
      <w:r w:rsidRPr="00D662B3">
        <w:rPr>
          <w:rFonts w:ascii="Times New Roman" w:hAnsi="Times New Roman"/>
          <w:sz w:val="24"/>
          <w:szCs w:val="24"/>
        </w:rPr>
        <w:t>a Szervezeti és Működési Szabályzatról szóló 25/2014. (XI. 28.) önkormányzati rendelethez</w:t>
      </w:r>
    </w:p>
    <w:p w14:paraId="20C1F0D7" w14:textId="77777777" w:rsidR="005C66DD" w:rsidRPr="00D662B3" w:rsidRDefault="005C66DD" w:rsidP="005C66DD">
      <w:pPr>
        <w:rPr>
          <w:rFonts w:ascii="Times New Roman" w:hAnsi="Times New Roman"/>
          <w:sz w:val="24"/>
          <w:szCs w:val="24"/>
        </w:rPr>
      </w:pPr>
    </w:p>
    <w:p w14:paraId="4B412971" w14:textId="77777777" w:rsidR="005C66DD" w:rsidRDefault="005C66DD" w:rsidP="005C66DD">
      <w:pPr>
        <w:spacing w:after="0"/>
        <w:ind w:left="360"/>
        <w:jc w:val="center"/>
        <w:rPr>
          <w:rFonts w:ascii="Times New Roman" w:eastAsia="Times New Roman" w:hAnsi="Times New Roman"/>
          <w:b/>
          <w:i/>
          <w:sz w:val="24"/>
          <w:szCs w:val="24"/>
          <w:u w:val="single"/>
          <w:lang w:eastAsia="hu-HU"/>
        </w:rPr>
      </w:pPr>
    </w:p>
    <w:p w14:paraId="1DDFBCE1" w14:textId="77777777" w:rsidR="005C66DD" w:rsidRPr="00106E01" w:rsidRDefault="005C66DD" w:rsidP="005C66DD">
      <w:pPr>
        <w:spacing w:after="0"/>
        <w:ind w:left="360"/>
        <w:jc w:val="center"/>
        <w:rPr>
          <w:rFonts w:ascii="Times New Roman" w:eastAsia="Times New Roman" w:hAnsi="Times New Roman"/>
          <w:b/>
          <w:i/>
          <w:sz w:val="28"/>
          <w:szCs w:val="24"/>
          <w:u w:val="single"/>
          <w:lang w:eastAsia="hu-HU"/>
        </w:rPr>
      </w:pPr>
      <w:r w:rsidRPr="00106E01">
        <w:rPr>
          <w:rFonts w:ascii="Times New Roman" w:eastAsia="Times New Roman" w:hAnsi="Times New Roman"/>
          <w:b/>
          <w:i/>
          <w:sz w:val="28"/>
          <w:szCs w:val="24"/>
          <w:u w:val="single"/>
          <w:lang w:eastAsia="hu-HU"/>
        </w:rPr>
        <w:t>Képviselő-testület tagjainak névsora és lakcíme</w:t>
      </w:r>
    </w:p>
    <w:p w14:paraId="2B5DBBA3" w14:textId="77777777" w:rsidR="005C66DD" w:rsidRPr="00106E01" w:rsidRDefault="005C66DD" w:rsidP="005C66DD">
      <w:pPr>
        <w:spacing w:after="0"/>
        <w:ind w:left="360"/>
        <w:jc w:val="center"/>
        <w:rPr>
          <w:rFonts w:ascii="Times New Roman" w:eastAsia="Times New Roman" w:hAnsi="Times New Roman"/>
          <w:b/>
          <w:i/>
          <w:sz w:val="28"/>
          <w:szCs w:val="24"/>
          <w:u w:val="single"/>
          <w:lang w:eastAsia="hu-HU"/>
        </w:rPr>
      </w:pPr>
    </w:p>
    <w:p w14:paraId="45F42306" w14:textId="77777777" w:rsidR="005C66DD" w:rsidRPr="00106E01" w:rsidRDefault="005C66DD" w:rsidP="005C66DD">
      <w:pPr>
        <w:spacing w:after="0"/>
        <w:ind w:left="360"/>
        <w:jc w:val="center"/>
        <w:rPr>
          <w:rFonts w:ascii="Times New Roman" w:eastAsia="Times New Roman" w:hAnsi="Times New Roman"/>
          <w:b/>
          <w:i/>
          <w:sz w:val="28"/>
          <w:szCs w:val="24"/>
          <w:u w:val="single"/>
          <w:lang w:eastAsia="hu-HU"/>
        </w:rPr>
      </w:pPr>
    </w:p>
    <w:p w14:paraId="41F0699B" w14:textId="77777777" w:rsidR="005C66DD" w:rsidRPr="00106E01" w:rsidRDefault="005C66DD" w:rsidP="005C66DD">
      <w:pPr>
        <w:spacing w:after="0"/>
        <w:ind w:left="720"/>
        <w:rPr>
          <w:rFonts w:ascii="Times New Roman" w:eastAsia="Times New Roman" w:hAnsi="Times New Roman"/>
          <w:b/>
          <w:i/>
          <w:sz w:val="28"/>
          <w:szCs w:val="24"/>
          <w:u w:val="single"/>
          <w:lang w:eastAsia="hu-HU"/>
        </w:rPr>
      </w:pPr>
    </w:p>
    <w:p w14:paraId="3F1043A3" w14:textId="77777777" w:rsidR="005C66DD" w:rsidRPr="00106E01" w:rsidRDefault="005C66DD" w:rsidP="005C66DD">
      <w:pPr>
        <w:spacing w:after="0"/>
        <w:rPr>
          <w:rFonts w:ascii="Times New Roman" w:eastAsia="Times New Roman" w:hAnsi="Times New Roman"/>
          <w:sz w:val="28"/>
          <w:szCs w:val="24"/>
          <w:lang w:eastAsia="hu-HU"/>
        </w:rPr>
      </w:pPr>
      <w:r w:rsidRPr="00106E01">
        <w:rPr>
          <w:rFonts w:ascii="Times New Roman" w:eastAsia="Times New Roman" w:hAnsi="Times New Roman"/>
          <w:sz w:val="28"/>
          <w:szCs w:val="24"/>
          <w:lang w:eastAsia="hu-HU"/>
        </w:rPr>
        <w:t>1. Baracskai József polgármester</w:t>
      </w:r>
      <w:r w:rsidRPr="00106E01">
        <w:rPr>
          <w:rFonts w:ascii="Times New Roman" w:eastAsia="Times New Roman" w:hAnsi="Times New Roman"/>
          <w:sz w:val="28"/>
          <w:szCs w:val="24"/>
          <w:lang w:eastAsia="hu-HU"/>
        </w:rPr>
        <w:tab/>
        <w:t>Zalaszentgrót, Batthyány L. u. 42.</w:t>
      </w:r>
    </w:p>
    <w:p w14:paraId="6DFFA65E" w14:textId="77777777" w:rsidR="005C66DD" w:rsidRPr="00106E01" w:rsidRDefault="005C66DD" w:rsidP="005C66DD">
      <w:pPr>
        <w:spacing w:after="0"/>
        <w:rPr>
          <w:rFonts w:ascii="Times New Roman" w:eastAsia="Times New Roman" w:hAnsi="Times New Roman"/>
          <w:sz w:val="28"/>
          <w:szCs w:val="24"/>
          <w:lang w:eastAsia="hu-HU"/>
        </w:rPr>
      </w:pPr>
      <w:r w:rsidRPr="00106E01">
        <w:rPr>
          <w:rFonts w:ascii="Times New Roman" w:eastAsia="Times New Roman" w:hAnsi="Times New Roman"/>
          <w:sz w:val="28"/>
          <w:szCs w:val="24"/>
          <w:lang w:eastAsia="hu-HU"/>
        </w:rPr>
        <w:t>2. Balogh Gábor</w:t>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t>Zalaszentgrót, Csáfordi u. 29.</w:t>
      </w:r>
    </w:p>
    <w:p w14:paraId="039E6268" w14:textId="77777777" w:rsidR="005C66DD" w:rsidRPr="00106E01" w:rsidRDefault="005C66DD" w:rsidP="005C66DD">
      <w:pPr>
        <w:spacing w:after="0"/>
        <w:rPr>
          <w:rFonts w:ascii="Times New Roman" w:eastAsia="Times New Roman" w:hAnsi="Times New Roman"/>
          <w:sz w:val="28"/>
          <w:szCs w:val="24"/>
          <w:lang w:eastAsia="hu-HU"/>
        </w:rPr>
      </w:pPr>
      <w:r w:rsidRPr="00106E01">
        <w:rPr>
          <w:rFonts w:ascii="Times New Roman" w:eastAsia="Times New Roman" w:hAnsi="Times New Roman"/>
          <w:sz w:val="28"/>
          <w:szCs w:val="24"/>
          <w:lang w:eastAsia="hu-HU"/>
        </w:rPr>
        <w:t>3. Baranyai Zsolt</w:t>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t xml:space="preserve">Zalaszentgrót, Béke u. 5. </w:t>
      </w:r>
    </w:p>
    <w:p w14:paraId="6E31E5CD" w14:textId="77777777" w:rsidR="005C66DD" w:rsidRPr="00106E01" w:rsidRDefault="005C66DD" w:rsidP="005C66DD">
      <w:pPr>
        <w:spacing w:after="0"/>
        <w:rPr>
          <w:rFonts w:ascii="Times New Roman" w:eastAsia="Times New Roman" w:hAnsi="Times New Roman"/>
          <w:sz w:val="28"/>
          <w:szCs w:val="24"/>
          <w:lang w:eastAsia="hu-HU"/>
        </w:rPr>
      </w:pPr>
      <w:r w:rsidRPr="00106E01">
        <w:rPr>
          <w:rFonts w:ascii="Times New Roman" w:eastAsia="Times New Roman" w:hAnsi="Times New Roman"/>
          <w:sz w:val="28"/>
          <w:szCs w:val="24"/>
          <w:lang w:eastAsia="hu-HU"/>
        </w:rPr>
        <w:t xml:space="preserve">4. </w:t>
      </w:r>
      <w:proofErr w:type="spellStart"/>
      <w:r w:rsidRPr="00106E01">
        <w:rPr>
          <w:rFonts w:ascii="Times New Roman" w:eastAsia="Times New Roman" w:hAnsi="Times New Roman"/>
          <w:sz w:val="28"/>
          <w:szCs w:val="24"/>
          <w:lang w:eastAsia="hu-HU"/>
        </w:rPr>
        <w:t>Gelencsér</w:t>
      </w:r>
      <w:proofErr w:type="spellEnd"/>
      <w:r w:rsidRPr="00106E01">
        <w:rPr>
          <w:rFonts w:ascii="Times New Roman" w:eastAsia="Times New Roman" w:hAnsi="Times New Roman"/>
          <w:sz w:val="28"/>
          <w:szCs w:val="24"/>
          <w:lang w:eastAsia="hu-HU"/>
        </w:rPr>
        <w:t xml:space="preserve"> István</w:t>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t>Zalaszentgrót, Zrínyi u. 6.</w:t>
      </w:r>
    </w:p>
    <w:p w14:paraId="0B49E841" w14:textId="77777777" w:rsidR="005C66DD" w:rsidRPr="00106E01" w:rsidRDefault="005C66DD" w:rsidP="005C66DD">
      <w:pPr>
        <w:spacing w:after="0"/>
        <w:rPr>
          <w:rFonts w:ascii="Times New Roman" w:eastAsia="Times New Roman" w:hAnsi="Times New Roman"/>
          <w:sz w:val="28"/>
          <w:szCs w:val="24"/>
          <w:lang w:eastAsia="hu-HU"/>
        </w:rPr>
      </w:pPr>
      <w:r w:rsidRPr="00106E01">
        <w:rPr>
          <w:rFonts w:ascii="Times New Roman" w:eastAsia="Times New Roman" w:hAnsi="Times New Roman"/>
          <w:sz w:val="28"/>
          <w:szCs w:val="24"/>
          <w:lang w:eastAsia="hu-HU"/>
        </w:rPr>
        <w:t xml:space="preserve">5. </w:t>
      </w:r>
      <w:proofErr w:type="spellStart"/>
      <w:r w:rsidRPr="00106E01">
        <w:rPr>
          <w:rFonts w:ascii="Times New Roman" w:eastAsia="Times New Roman" w:hAnsi="Times New Roman"/>
          <w:sz w:val="28"/>
          <w:szCs w:val="24"/>
          <w:lang w:eastAsia="hu-HU"/>
        </w:rPr>
        <w:t>Grebenár</w:t>
      </w:r>
      <w:proofErr w:type="spellEnd"/>
      <w:r w:rsidRPr="00106E01">
        <w:rPr>
          <w:rFonts w:ascii="Times New Roman" w:eastAsia="Times New Roman" w:hAnsi="Times New Roman"/>
          <w:sz w:val="28"/>
          <w:szCs w:val="24"/>
          <w:lang w:eastAsia="hu-HU"/>
        </w:rPr>
        <w:t xml:space="preserve"> Péter</w:t>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t xml:space="preserve">Zalaszentgrót, Bartók Béla u. 22. </w:t>
      </w:r>
    </w:p>
    <w:p w14:paraId="2D5FC5FA" w14:textId="77777777" w:rsidR="005C66DD" w:rsidRPr="00106E01" w:rsidRDefault="005C66DD" w:rsidP="005C66DD">
      <w:pPr>
        <w:spacing w:after="0"/>
        <w:rPr>
          <w:rFonts w:ascii="Times New Roman" w:eastAsia="Times New Roman" w:hAnsi="Times New Roman"/>
          <w:sz w:val="28"/>
          <w:szCs w:val="24"/>
          <w:lang w:eastAsia="hu-HU"/>
        </w:rPr>
      </w:pPr>
      <w:r w:rsidRPr="00106E01">
        <w:rPr>
          <w:rFonts w:ascii="Times New Roman" w:eastAsia="Times New Roman" w:hAnsi="Times New Roman"/>
          <w:sz w:val="28"/>
          <w:szCs w:val="24"/>
          <w:lang w:eastAsia="hu-HU"/>
        </w:rPr>
        <w:t xml:space="preserve">6. Gulyásné </w:t>
      </w:r>
      <w:proofErr w:type="spellStart"/>
      <w:r w:rsidRPr="00106E01">
        <w:rPr>
          <w:rFonts w:ascii="Times New Roman" w:eastAsia="Times New Roman" w:hAnsi="Times New Roman"/>
          <w:sz w:val="28"/>
          <w:szCs w:val="24"/>
          <w:lang w:eastAsia="hu-HU"/>
        </w:rPr>
        <w:t>Belinszky</w:t>
      </w:r>
      <w:proofErr w:type="spellEnd"/>
      <w:r w:rsidRPr="00106E01">
        <w:rPr>
          <w:rFonts w:ascii="Times New Roman" w:eastAsia="Times New Roman" w:hAnsi="Times New Roman"/>
          <w:sz w:val="28"/>
          <w:szCs w:val="24"/>
          <w:lang w:eastAsia="hu-HU"/>
        </w:rPr>
        <w:t xml:space="preserve"> Ilona</w:t>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t>Zalaszentgrót, Deák Ferenc u. 4.</w:t>
      </w:r>
    </w:p>
    <w:p w14:paraId="4E3AE2C8" w14:textId="77777777" w:rsidR="005C66DD" w:rsidRPr="00106E01" w:rsidRDefault="005C66DD" w:rsidP="005C66DD">
      <w:pPr>
        <w:spacing w:after="0"/>
        <w:rPr>
          <w:rFonts w:ascii="Times New Roman" w:eastAsia="Times New Roman" w:hAnsi="Times New Roman"/>
          <w:sz w:val="28"/>
          <w:szCs w:val="24"/>
          <w:lang w:eastAsia="hu-HU"/>
        </w:rPr>
      </w:pPr>
      <w:r w:rsidRPr="00106E01">
        <w:rPr>
          <w:rFonts w:ascii="Times New Roman" w:eastAsia="Times New Roman" w:hAnsi="Times New Roman"/>
          <w:sz w:val="28"/>
          <w:szCs w:val="24"/>
          <w:lang w:eastAsia="hu-HU"/>
        </w:rPr>
        <w:t xml:space="preserve">7. </w:t>
      </w:r>
      <w:proofErr w:type="spellStart"/>
      <w:r w:rsidRPr="00106E01">
        <w:rPr>
          <w:rFonts w:ascii="Times New Roman" w:eastAsia="Times New Roman" w:hAnsi="Times New Roman"/>
          <w:sz w:val="28"/>
          <w:szCs w:val="24"/>
          <w:lang w:eastAsia="hu-HU"/>
        </w:rPr>
        <w:t>Ságiné</w:t>
      </w:r>
      <w:proofErr w:type="spellEnd"/>
      <w:r w:rsidRPr="00106E01">
        <w:rPr>
          <w:rFonts w:ascii="Times New Roman" w:eastAsia="Times New Roman" w:hAnsi="Times New Roman"/>
          <w:sz w:val="28"/>
          <w:szCs w:val="24"/>
          <w:lang w:eastAsia="hu-HU"/>
        </w:rPr>
        <w:t xml:space="preserve"> Szabó Beáta</w:t>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t xml:space="preserve">Zalaszentgrót, Zala u. 7. </w:t>
      </w:r>
    </w:p>
    <w:p w14:paraId="441B0020" w14:textId="77777777" w:rsidR="005C66DD" w:rsidRPr="00106E01" w:rsidRDefault="005C66DD" w:rsidP="005C66DD">
      <w:pPr>
        <w:spacing w:after="0"/>
        <w:jc w:val="both"/>
        <w:rPr>
          <w:rFonts w:ascii="Times New Roman" w:eastAsia="Times New Roman" w:hAnsi="Times New Roman"/>
          <w:sz w:val="28"/>
          <w:szCs w:val="24"/>
          <w:lang w:eastAsia="hu-HU"/>
        </w:rPr>
      </w:pPr>
      <w:r w:rsidRPr="00106E01">
        <w:rPr>
          <w:rFonts w:ascii="Times New Roman" w:eastAsia="Times New Roman" w:hAnsi="Times New Roman"/>
          <w:sz w:val="28"/>
          <w:szCs w:val="24"/>
          <w:lang w:eastAsia="hu-HU"/>
        </w:rPr>
        <w:t>8. Vári Mária</w:t>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t xml:space="preserve">Zalaszentgrót, Batthyány L. u. 23. </w:t>
      </w:r>
    </w:p>
    <w:p w14:paraId="1AA9BBE4" w14:textId="60CE6DFE" w:rsidR="005C66DD" w:rsidRPr="005C66DD" w:rsidRDefault="005C66DD" w:rsidP="005C66DD">
      <w:pPr>
        <w:spacing w:after="0"/>
        <w:jc w:val="both"/>
        <w:rPr>
          <w:rFonts w:ascii="Times New Roman" w:eastAsia="Times New Roman" w:hAnsi="Times New Roman"/>
          <w:sz w:val="28"/>
          <w:szCs w:val="24"/>
          <w:lang w:eastAsia="hu-HU"/>
        </w:rPr>
      </w:pPr>
      <w:r w:rsidRPr="00106E01">
        <w:rPr>
          <w:rFonts w:ascii="Times New Roman" w:eastAsia="Times New Roman" w:hAnsi="Times New Roman"/>
          <w:sz w:val="28"/>
          <w:szCs w:val="24"/>
          <w:lang w:eastAsia="hu-HU"/>
        </w:rPr>
        <w:t>9. Veress János</w:t>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r>
      <w:r w:rsidRPr="00106E01">
        <w:rPr>
          <w:rFonts w:ascii="Times New Roman" w:eastAsia="Times New Roman" w:hAnsi="Times New Roman"/>
          <w:sz w:val="28"/>
          <w:szCs w:val="24"/>
          <w:lang w:eastAsia="hu-HU"/>
        </w:rPr>
        <w:tab/>
        <w:t>Zalaszentgrót, Alsóhegy 022637/0002</w:t>
      </w:r>
    </w:p>
    <w:p w14:paraId="727A81B2" w14:textId="77777777" w:rsidR="005C66DD" w:rsidRDefault="005C66DD">
      <w:pPr>
        <w:spacing w:after="0" w:line="240" w:lineRule="auto"/>
        <w:rPr>
          <w:rFonts w:ascii="Times New Roman" w:eastAsia="Times New Roman" w:hAnsi="Times New Roman"/>
          <w:sz w:val="24"/>
          <w:szCs w:val="20"/>
          <w:lang w:eastAsia="hu-HU"/>
        </w:rPr>
      </w:pPr>
      <w:r>
        <w:rPr>
          <w:rFonts w:ascii="Times New Roman" w:eastAsia="Times New Roman" w:hAnsi="Times New Roman"/>
          <w:sz w:val="24"/>
          <w:szCs w:val="20"/>
          <w:lang w:eastAsia="hu-HU"/>
        </w:rPr>
        <w:br w:type="page"/>
      </w:r>
    </w:p>
    <w:p w14:paraId="7C99DD7C" w14:textId="6EF61B19" w:rsidR="005C66DD" w:rsidRDefault="005C66DD" w:rsidP="005C66DD">
      <w:pPr>
        <w:tabs>
          <w:tab w:val="left" w:pos="3135"/>
          <w:tab w:val="left" w:pos="6540"/>
        </w:tabs>
        <w:spacing w:after="0"/>
        <w:jc w:val="right"/>
        <w:rPr>
          <w:rFonts w:ascii="Times New Roman" w:eastAsia="Times New Roman" w:hAnsi="Times New Roman"/>
          <w:sz w:val="24"/>
          <w:szCs w:val="20"/>
          <w:lang w:eastAsia="hu-HU"/>
        </w:rPr>
      </w:pPr>
      <w:r>
        <w:rPr>
          <w:rFonts w:ascii="Times New Roman" w:eastAsia="Times New Roman" w:hAnsi="Times New Roman"/>
          <w:sz w:val="24"/>
          <w:szCs w:val="20"/>
          <w:lang w:eastAsia="hu-HU"/>
        </w:rPr>
        <w:lastRenderedPageBreak/>
        <w:t>2. függelék</w:t>
      </w:r>
      <w:r>
        <w:rPr>
          <w:rStyle w:val="Lbjegyzet-hivatkozs"/>
          <w:rFonts w:ascii="Times New Roman" w:eastAsia="Times New Roman" w:hAnsi="Times New Roman"/>
          <w:sz w:val="24"/>
          <w:szCs w:val="20"/>
          <w:lang w:eastAsia="hu-HU"/>
        </w:rPr>
        <w:footnoteReference w:id="45"/>
      </w:r>
      <w:r>
        <w:rPr>
          <w:rFonts w:ascii="Times New Roman" w:eastAsia="Times New Roman" w:hAnsi="Times New Roman"/>
          <w:sz w:val="24"/>
          <w:szCs w:val="20"/>
          <w:lang w:eastAsia="hu-HU"/>
        </w:rPr>
        <w:t>,</w:t>
      </w:r>
      <w:r>
        <w:rPr>
          <w:rStyle w:val="Lbjegyzet-hivatkozs"/>
          <w:rFonts w:ascii="Times New Roman" w:eastAsia="Times New Roman" w:hAnsi="Times New Roman"/>
          <w:sz w:val="24"/>
          <w:szCs w:val="20"/>
          <w:lang w:eastAsia="hu-HU"/>
        </w:rPr>
        <w:footnoteReference w:id="46"/>
      </w:r>
      <w:r>
        <w:rPr>
          <w:rFonts w:ascii="Times New Roman" w:eastAsia="Times New Roman" w:hAnsi="Times New Roman"/>
          <w:sz w:val="24"/>
          <w:szCs w:val="20"/>
          <w:lang w:eastAsia="hu-HU"/>
        </w:rPr>
        <w:t>,</w:t>
      </w:r>
      <w:r>
        <w:rPr>
          <w:rStyle w:val="Lbjegyzet-hivatkozs"/>
          <w:rFonts w:ascii="Times New Roman" w:eastAsia="Times New Roman" w:hAnsi="Times New Roman"/>
          <w:sz w:val="24"/>
          <w:szCs w:val="20"/>
          <w:lang w:eastAsia="hu-HU"/>
        </w:rPr>
        <w:footnoteReference w:id="47"/>
      </w:r>
    </w:p>
    <w:p w14:paraId="35D2DF13" w14:textId="77777777" w:rsidR="005C66DD" w:rsidRPr="00D662B3" w:rsidRDefault="005C66DD" w:rsidP="005C66DD">
      <w:pPr>
        <w:tabs>
          <w:tab w:val="left" w:pos="3135"/>
          <w:tab w:val="left" w:pos="6540"/>
        </w:tabs>
        <w:spacing w:after="0"/>
        <w:jc w:val="right"/>
        <w:rPr>
          <w:rFonts w:ascii="Times New Roman" w:hAnsi="Times New Roman"/>
          <w:sz w:val="24"/>
          <w:szCs w:val="24"/>
        </w:rPr>
      </w:pPr>
      <w:r w:rsidRPr="00D662B3">
        <w:rPr>
          <w:rFonts w:ascii="Times New Roman" w:hAnsi="Times New Roman"/>
          <w:sz w:val="24"/>
          <w:szCs w:val="24"/>
        </w:rPr>
        <w:t>a Szervezeti és Működési Szabályzatról szóló 25/2014. (XI. 28.) önkormányzati rendelethez</w:t>
      </w:r>
    </w:p>
    <w:p w14:paraId="75C4ADA5" w14:textId="77777777" w:rsidR="005C66DD" w:rsidRDefault="005C66DD" w:rsidP="005C66DD">
      <w:pPr>
        <w:spacing w:after="0" w:line="240" w:lineRule="auto"/>
        <w:ind w:left="540"/>
        <w:jc w:val="center"/>
        <w:rPr>
          <w:rFonts w:ascii="Times New Roman" w:eastAsia="Times New Roman" w:hAnsi="Times New Roman"/>
          <w:b/>
          <w:i/>
          <w:sz w:val="28"/>
          <w:szCs w:val="20"/>
          <w:u w:val="single"/>
          <w:lang w:eastAsia="hu-HU"/>
        </w:rPr>
      </w:pPr>
    </w:p>
    <w:p w14:paraId="154699AA" w14:textId="77777777" w:rsidR="005C66DD" w:rsidRPr="00FB3C77" w:rsidRDefault="005C66DD" w:rsidP="005C66DD">
      <w:pPr>
        <w:spacing w:after="0" w:line="240" w:lineRule="auto"/>
        <w:ind w:left="540"/>
        <w:jc w:val="center"/>
        <w:rPr>
          <w:rFonts w:ascii="Times New Roman" w:eastAsia="Times New Roman" w:hAnsi="Times New Roman"/>
          <w:b/>
          <w:i/>
          <w:sz w:val="28"/>
          <w:szCs w:val="20"/>
          <w:u w:val="single"/>
          <w:lang w:eastAsia="hu-HU"/>
        </w:rPr>
      </w:pPr>
    </w:p>
    <w:p w14:paraId="5081D903" w14:textId="77777777" w:rsidR="005C66DD" w:rsidRPr="00FB3C77" w:rsidRDefault="005C66DD" w:rsidP="005C66DD">
      <w:pPr>
        <w:spacing w:after="0" w:line="240" w:lineRule="auto"/>
        <w:ind w:left="540"/>
        <w:jc w:val="center"/>
        <w:rPr>
          <w:rFonts w:ascii="Times New Roman" w:eastAsia="Times New Roman" w:hAnsi="Times New Roman"/>
          <w:b/>
          <w:i/>
          <w:sz w:val="28"/>
          <w:szCs w:val="20"/>
          <w:u w:val="single"/>
          <w:lang w:eastAsia="hu-HU"/>
        </w:rPr>
      </w:pPr>
      <w:r w:rsidRPr="00FB3C77">
        <w:rPr>
          <w:rFonts w:ascii="Times New Roman" w:eastAsia="Times New Roman" w:hAnsi="Times New Roman"/>
          <w:b/>
          <w:i/>
          <w:sz w:val="28"/>
          <w:szCs w:val="20"/>
          <w:u w:val="single"/>
          <w:lang w:eastAsia="hu-HU"/>
        </w:rPr>
        <w:t>A képviselő-testület bizottsági elnökei és tagjai</w:t>
      </w:r>
    </w:p>
    <w:p w14:paraId="206F2228" w14:textId="77777777" w:rsidR="005C66DD" w:rsidRDefault="005C66DD" w:rsidP="005C66DD">
      <w:pPr>
        <w:spacing w:after="0" w:line="240" w:lineRule="auto"/>
        <w:ind w:left="540"/>
        <w:jc w:val="center"/>
        <w:rPr>
          <w:rFonts w:ascii="Times New Roman" w:eastAsia="Times New Roman" w:hAnsi="Times New Roman"/>
          <w:b/>
          <w:i/>
          <w:sz w:val="28"/>
          <w:szCs w:val="20"/>
          <w:u w:val="single"/>
          <w:lang w:eastAsia="hu-HU"/>
        </w:rPr>
      </w:pPr>
    </w:p>
    <w:p w14:paraId="627E18BE" w14:textId="77777777" w:rsidR="005C66DD" w:rsidRPr="00FB3C77" w:rsidRDefault="005C66DD" w:rsidP="005C66DD">
      <w:pPr>
        <w:spacing w:after="0" w:line="240" w:lineRule="auto"/>
        <w:ind w:left="540"/>
        <w:jc w:val="center"/>
        <w:rPr>
          <w:rFonts w:ascii="Times New Roman" w:eastAsia="Times New Roman" w:hAnsi="Times New Roman"/>
          <w:b/>
          <w:i/>
          <w:sz w:val="28"/>
          <w:szCs w:val="20"/>
          <w:u w:val="single"/>
          <w:lang w:eastAsia="hu-HU"/>
        </w:rPr>
      </w:pPr>
    </w:p>
    <w:p w14:paraId="1A88246A" w14:textId="77777777" w:rsidR="005C66DD" w:rsidRPr="00FB3C77" w:rsidRDefault="005C66DD" w:rsidP="005C66DD">
      <w:pPr>
        <w:spacing w:after="0" w:line="240" w:lineRule="auto"/>
        <w:rPr>
          <w:rFonts w:ascii="Times New Roman" w:eastAsia="Times New Roman" w:hAnsi="Times New Roman"/>
          <w:b/>
          <w:sz w:val="24"/>
          <w:szCs w:val="20"/>
          <w:u w:val="single"/>
          <w:lang w:eastAsia="hu-HU"/>
        </w:rPr>
      </w:pPr>
      <w:r w:rsidRPr="00FB3C77">
        <w:rPr>
          <w:rFonts w:ascii="Times New Roman" w:eastAsia="Times New Roman" w:hAnsi="Times New Roman"/>
          <w:b/>
          <w:sz w:val="24"/>
          <w:szCs w:val="20"/>
          <w:lang w:eastAsia="hu-HU"/>
        </w:rPr>
        <w:t xml:space="preserve">1.  </w:t>
      </w:r>
      <w:r w:rsidRPr="00FB3C77">
        <w:rPr>
          <w:rFonts w:ascii="Times New Roman" w:eastAsia="Times New Roman" w:hAnsi="Times New Roman"/>
          <w:b/>
          <w:sz w:val="24"/>
          <w:szCs w:val="20"/>
          <w:u w:val="single"/>
          <w:lang w:eastAsia="hu-HU"/>
        </w:rPr>
        <w:t>Gazdasági és Városfejlesztési Bizottság</w:t>
      </w:r>
    </w:p>
    <w:p w14:paraId="73E9C5DB" w14:textId="77777777" w:rsidR="005C66DD" w:rsidRPr="00FB3C77" w:rsidRDefault="005C66DD" w:rsidP="005C66DD">
      <w:pPr>
        <w:tabs>
          <w:tab w:val="num" w:pos="284"/>
        </w:tabs>
        <w:spacing w:after="0" w:line="240" w:lineRule="auto"/>
        <w:rPr>
          <w:rFonts w:ascii="Times New Roman" w:eastAsia="Times New Roman" w:hAnsi="Times New Roman"/>
          <w:sz w:val="24"/>
          <w:szCs w:val="20"/>
          <w:u w:val="single"/>
          <w:lang w:eastAsia="hu-HU"/>
        </w:rPr>
      </w:pPr>
    </w:p>
    <w:p w14:paraId="6A584A1B" w14:textId="77777777" w:rsidR="005C66DD" w:rsidRPr="00FB3C77" w:rsidRDefault="005C66DD" w:rsidP="005C66DD">
      <w:pPr>
        <w:spacing w:after="0" w:line="240" w:lineRule="auto"/>
        <w:ind w:left="308"/>
        <w:rPr>
          <w:rFonts w:ascii="Times New Roman" w:eastAsia="Times New Roman" w:hAnsi="Times New Roman"/>
          <w:sz w:val="24"/>
          <w:szCs w:val="20"/>
          <w:lang w:eastAsia="hu-HU"/>
        </w:rPr>
      </w:pPr>
      <w:r w:rsidRPr="00FB3C77">
        <w:rPr>
          <w:rFonts w:ascii="Times New Roman" w:eastAsia="Times New Roman" w:hAnsi="Times New Roman"/>
          <w:sz w:val="24"/>
          <w:szCs w:val="20"/>
          <w:u w:val="single"/>
          <w:lang w:eastAsia="hu-HU"/>
        </w:rPr>
        <w:t>Elnöke:</w:t>
      </w:r>
      <w:r>
        <w:rPr>
          <w:rFonts w:ascii="Times New Roman" w:eastAsia="Times New Roman" w:hAnsi="Times New Roman"/>
          <w:sz w:val="24"/>
          <w:szCs w:val="20"/>
          <w:lang w:eastAsia="hu-HU"/>
        </w:rPr>
        <w:t xml:space="preserve"> </w:t>
      </w:r>
      <w:r>
        <w:rPr>
          <w:rFonts w:ascii="Times New Roman" w:eastAsia="Times New Roman" w:hAnsi="Times New Roman"/>
          <w:sz w:val="24"/>
          <w:szCs w:val="20"/>
          <w:lang w:eastAsia="hu-HU"/>
        </w:rPr>
        <w:tab/>
        <w:t>Baranyai Zsolt</w:t>
      </w:r>
    </w:p>
    <w:p w14:paraId="581FEF35" w14:textId="77777777" w:rsidR="005C66DD" w:rsidRPr="00FB3C77" w:rsidRDefault="005C66DD" w:rsidP="005C66DD">
      <w:pPr>
        <w:spacing w:after="0" w:line="240" w:lineRule="auto"/>
        <w:ind w:left="308"/>
        <w:rPr>
          <w:rFonts w:ascii="Times New Roman" w:eastAsia="Times New Roman" w:hAnsi="Times New Roman"/>
          <w:sz w:val="24"/>
          <w:szCs w:val="20"/>
          <w:lang w:eastAsia="hu-HU"/>
        </w:rPr>
      </w:pPr>
    </w:p>
    <w:p w14:paraId="5C28B8B1" w14:textId="77777777" w:rsidR="005C66DD" w:rsidRPr="00FB3C77" w:rsidRDefault="005C66DD" w:rsidP="005C66DD">
      <w:pPr>
        <w:spacing w:after="0" w:line="240" w:lineRule="auto"/>
        <w:ind w:left="308"/>
        <w:rPr>
          <w:rFonts w:ascii="Times New Roman" w:eastAsia="Times New Roman" w:hAnsi="Times New Roman"/>
          <w:sz w:val="24"/>
          <w:szCs w:val="20"/>
          <w:lang w:eastAsia="hu-HU"/>
        </w:rPr>
      </w:pPr>
      <w:r w:rsidRPr="00FB3C77">
        <w:rPr>
          <w:rFonts w:ascii="Times New Roman" w:eastAsia="Times New Roman" w:hAnsi="Times New Roman"/>
          <w:sz w:val="24"/>
          <w:szCs w:val="20"/>
          <w:u w:val="single"/>
          <w:lang w:eastAsia="hu-HU"/>
        </w:rPr>
        <w:t>Tagjai:</w:t>
      </w:r>
      <w:r w:rsidRPr="00FB3C77">
        <w:rPr>
          <w:rFonts w:ascii="Times New Roman" w:eastAsia="Times New Roman" w:hAnsi="Times New Roman"/>
          <w:sz w:val="24"/>
          <w:szCs w:val="20"/>
          <w:lang w:eastAsia="hu-HU"/>
        </w:rPr>
        <w:tab/>
      </w:r>
      <w:proofErr w:type="spellStart"/>
      <w:r w:rsidRPr="00FB3C77">
        <w:rPr>
          <w:rFonts w:ascii="Times New Roman" w:eastAsia="Times New Roman" w:hAnsi="Times New Roman"/>
          <w:sz w:val="24"/>
          <w:szCs w:val="20"/>
          <w:lang w:eastAsia="hu-HU"/>
        </w:rPr>
        <w:t>Gelencsér</w:t>
      </w:r>
      <w:proofErr w:type="spellEnd"/>
      <w:r w:rsidRPr="00FB3C77">
        <w:rPr>
          <w:rFonts w:ascii="Times New Roman" w:eastAsia="Times New Roman" w:hAnsi="Times New Roman"/>
          <w:sz w:val="24"/>
          <w:szCs w:val="20"/>
          <w:lang w:eastAsia="hu-HU"/>
        </w:rPr>
        <w:t xml:space="preserve"> István</w:t>
      </w:r>
    </w:p>
    <w:p w14:paraId="2142427B" w14:textId="77777777" w:rsidR="005C66DD" w:rsidRPr="00FB3C77" w:rsidRDefault="005C66DD" w:rsidP="005C66DD">
      <w:pPr>
        <w:spacing w:after="0" w:line="240" w:lineRule="auto"/>
        <w:ind w:left="308"/>
        <w:rPr>
          <w:rFonts w:ascii="Times New Roman" w:eastAsia="Times New Roman" w:hAnsi="Times New Roman"/>
          <w:sz w:val="24"/>
          <w:szCs w:val="20"/>
          <w:lang w:eastAsia="hu-HU"/>
        </w:rPr>
      </w:pPr>
      <w:r w:rsidRPr="00FB3C77">
        <w:rPr>
          <w:rFonts w:ascii="Times New Roman" w:eastAsia="Times New Roman" w:hAnsi="Times New Roman"/>
          <w:sz w:val="24"/>
          <w:szCs w:val="20"/>
          <w:lang w:eastAsia="hu-HU"/>
        </w:rPr>
        <w:tab/>
      </w:r>
      <w:r w:rsidRPr="00FB3C77">
        <w:rPr>
          <w:rFonts w:ascii="Times New Roman" w:eastAsia="Times New Roman" w:hAnsi="Times New Roman"/>
          <w:sz w:val="24"/>
          <w:szCs w:val="20"/>
          <w:lang w:eastAsia="hu-HU"/>
        </w:rPr>
        <w:tab/>
        <w:t>Veress János</w:t>
      </w:r>
    </w:p>
    <w:p w14:paraId="05FD3CE8" w14:textId="77777777" w:rsidR="005C66DD" w:rsidRPr="00FB3C77" w:rsidRDefault="005C66DD" w:rsidP="005C66DD">
      <w:pPr>
        <w:spacing w:after="0" w:line="240" w:lineRule="auto"/>
        <w:ind w:left="308"/>
        <w:rPr>
          <w:rFonts w:ascii="Times New Roman" w:eastAsia="Times New Roman" w:hAnsi="Times New Roman"/>
          <w:sz w:val="24"/>
          <w:szCs w:val="20"/>
          <w:lang w:eastAsia="hu-HU"/>
        </w:rPr>
      </w:pP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t>Kovács Ágnes</w:t>
      </w:r>
    </w:p>
    <w:p w14:paraId="5F164A0D" w14:textId="77777777" w:rsidR="005C66DD" w:rsidRPr="00FB3C77" w:rsidRDefault="005C66DD" w:rsidP="005C66DD">
      <w:pPr>
        <w:spacing w:after="0" w:line="240" w:lineRule="auto"/>
        <w:ind w:left="308"/>
        <w:rPr>
          <w:rFonts w:ascii="Times New Roman" w:eastAsia="Times New Roman" w:hAnsi="Times New Roman"/>
          <w:sz w:val="24"/>
          <w:szCs w:val="20"/>
          <w:lang w:eastAsia="hu-HU"/>
        </w:rPr>
      </w:pP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t>Borsos Zoltán</w:t>
      </w:r>
    </w:p>
    <w:p w14:paraId="7523B048" w14:textId="77777777" w:rsidR="005C66DD" w:rsidRDefault="005C66DD" w:rsidP="005C66DD">
      <w:pPr>
        <w:spacing w:after="0" w:line="240" w:lineRule="auto"/>
        <w:ind w:left="308"/>
        <w:rPr>
          <w:rFonts w:ascii="Times New Roman" w:eastAsia="Times New Roman" w:hAnsi="Times New Roman"/>
          <w:sz w:val="24"/>
          <w:szCs w:val="20"/>
          <w:lang w:eastAsia="hu-HU"/>
        </w:rPr>
      </w:pPr>
      <w:r>
        <w:rPr>
          <w:rFonts w:ascii="Times New Roman" w:eastAsia="Times New Roman" w:hAnsi="Times New Roman"/>
          <w:sz w:val="24"/>
          <w:szCs w:val="20"/>
          <w:lang w:eastAsia="hu-HU"/>
        </w:rPr>
        <w:tab/>
      </w:r>
    </w:p>
    <w:p w14:paraId="752EB902" w14:textId="77777777" w:rsidR="005C66DD" w:rsidRPr="00FB3C77" w:rsidRDefault="005C66DD" w:rsidP="005C66DD">
      <w:pPr>
        <w:spacing w:after="0" w:line="240" w:lineRule="auto"/>
        <w:ind w:left="308"/>
        <w:rPr>
          <w:rFonts w:ascii="Times New Roman" w:eastAsia="Times New Roman" w:hAnsi="Times New Roman"/>
          <w:sz w:val="24"/>
          <w:szCs w:val="20"/>
          <w:lang w:eastAsia="hu-HU"/>
        </w:rPr>
      </w:pPr>
      <w:r>
        <w:rPr>
          <w:rFonts w:ascii="Times New Roman" w:eastAsia="Times New Roman" w:hAnsi="Times New Roman"/>
          <w:sz w:val="24"/>
          <w:szCs w:val="20"/>
          <w:lang w:eastAsia="hu-HU"/>
        </w:rPr>
        <w:tab/>
      </w:r>
    </w:p>
    <w:p w14:paraId="1C7C6F80" w14:textId="77777777" w:rsidR="005C66DD" w:rsidRPr="00FB3C77" w:rsidRDefault="005C66DD" w:rsidP="005C66DD">
      <w:pPr>
        <w:tabs>
          <w:tab w:val="num" w:pos="284"/>
        </w:tabs>
        <w:spacing w:after="0" w:line="240" w:lineRule="auto"/>
        <w:rPr>
          <w:rFonts w:ascii="Times New Roman" w:eastAsia="Times New Roman" w:hAnsi="Times New Roman"/>
          <w:b/>
          <w:sz w:val="24"/>
          <w:szCs w:val="20"/>
          <w:u w:val="single"/>
          <w:lang w:eastAsia="hu-HU"/>
        </w:rPr>
      </w:pPr>
      <w:r w:rsidRPr="00FB3C77">
        <w:rPr>
          <w:rFonts w:ascii="Times New Roman" w:eastAsia="Times New Roman" w:hAnsi="Times New Roman"/>
          <w:b/>
          <w:sz w:val="24"/>
          <w:szCs w:val="20"/>
          <w:lang w:eastAsia="hu-HU"/>
        </w:rPr>
        <w:t xml:space="preserve">2.  </w:t>
      </w:r>
      <w:r w:rsidRPr="00FB3C77">
        <w:rPr>
          <w:rFonts w:ascii="Times New Roman" w:eastAsia="Times New Roman" w:hAnsi="Times New Roman"/>
          <w:b/>
          <w:sz w:val="24"/>
          <w:szCs w:val="20"/>
          <w:u w:val="single"/>
          <w:lang w:eastAsia="hu-HU"/>
        </w:rPr>
        <w:t>Pénzügyi és Ügyrendi Bizottság</w:t>
      </w:r>
    </w:p>
    <w:p w14:paraId="6CCE3905" w14:textId="77777777" w:rsidR="005C66DD" w:rsidRPr="00FB3C77" w:rsidRDefault="005C66DD" w:rsidP="005C66DD">
      <w:pPr>
        <w:tabs>
          <w:tab w:val="num" w:pos="284"/>
        </w:tabs>
        <w:spacing w:after="0" w:line="240" w:lineRule="auto"/>
        <w:rPr>
          <w:rFonts w:ascii="Times New Roman" w:eastAsia="Times New Roman" w:hAnsi="Times New Roman"/>
          <w:sz w:val="24"/>
          <w:szCs w:val="20"/>
          <w:u w:val="single"/>
          <w:lang w:eastAsia="hu-HU"/>
        </w:rPr>
      </w:pPr>
    </w:p>
    <w:p w14:paraId="3E6E6582" w14:textId="77777777" w:rsidR="005C66DD" w:rsidRPr="00FB3C77" w:rsidRDefault="005C66DD" w:rsidP="005C66DD">
      <w:pPr>
        <w:tabs>
          <w:tab w:val="num" w:pos="284"/>
        </w:tabs>
        <w:spacing w:after="0" w:line="240" w:lineRule="auto"/>
        <w:rPr>
          <w:rFonts w:ascii="Times New Roman" w:eastAsia="Times New Roman" w:hAnsi="Times New Roman"/>
          <w:sz w:val="24"/>
          <w:szCs w:val="20"/>
          <w:lang w:eastAsia="hu-HU"/>
        </w:rPr>
      </w:pPr>
      <w:r w:rsidRPr="00FB3C77">
        <w:rPr>
          <w:rFonts w:ascii="Times New Roman" w:eastAsia="Times New Roman" w:hAnsi="Times New Roman"/>
          <w:sz w:val="24"/>
          <w:szCs w:val="20"/>
          <w:lang w:eastAsia="hu-HU"/>
        </w:rPr>
        <w:tab/>
      </w:r>
      <w:r w:rsidRPr="00FB3C77">
        <w:rPr>
          <w:rFonts w:ascii="Times New Roman" w:eastAsia="Times New Roman" w:hAnsi="Times New Roman"/>
          <w:sz w:val="24"/>
          <w:szCs w:val="20"/>
          <w:u w:val="single"/>
          <w:lang w:eastAsia="hu-HU"/>
        </w:rPr>
        <w:t>Elnöke:</w:t>
      </w:r>
      <w:r>
        <w:rPr>
          <w:rFonts w:ascii="Times New Roman" w:eastAsia="Times New Roman" w:hAnsi="Times New Roman"/>
          <w:sz w:val="24"/>
          <w:szCs w:val="20"/>
          <w:lang w:eastAsia="hu-HU"/>
        </w:rPr>
        <w:tab/>
        <w:t xml:space="preserve"> Balogh Gábor</w:t>
      </w:r>
    </w:p>
    <w:p w14:paraId="2C390D43" w14:textId="77777777" w:rsidR="005C66DD" w:rsidRPr="00FB3C77" w:rsidRDefault="005C66DD" w:rsidP="005C66DD">
      <w:pPr>
        <w:tabs>
          <w:tab w:val="num" w:pos="284"/>
        </w:tabs>
        <w:spacing w:after="0" w:line="240" w:lineRule="auto"/>
        <w:rPr>
          <w:rFonts w:ascii="Times New Roman" w:eastAsia="Times New Roman" w:hAnsi="Times New Roman"/>
          <w:sz w:val="24"/>
          <w:szCs w:val="20"/>
          <w:u w:val="single"/>
          <w:lang w:eastAsia="hu-HU"/>
        </w:rPr>
      </w:pPr>
    </w:p>
    <w:p w14:paraId="23BE7F6F" w14:textId="77777777" w:rsidR="005C66DD" w:rsidRPr="00FB3C77" w:rsidRDefault="005C66DD" w:rsidP="005C66DD">
      <w:pPr>
        <w:tabs>
          <w:tab w:val="num" w:pos="284"/>
        </w:tabs>
        <w:spacing w:after="0" w:line="240" w:lineRule="auto"/>
        <w:rPr>
          <w:rFonts w:ascii="Times New Roman" w:eastAsia="Times New Roman" w:hAnsi="Times New Roman"/>
          <w:sz w:val="24"/>
          <w:szCs w:val="20"/>
          <w:lang w:eastAsia="hu-HU"/>
        </w:rPr>
      </w:pPr>
      <w:r w:rsidRPr="00FB3C77">
        <w:rPr>
          <w:rFonts w:ascii="Times New Roman" w:eastAsia="Times New Roman" w:hAnsi="Times New Roman"/>
          <w:sz w:val="24"/>
          <w:szCs w:val="20"/>
          <w:lang w:eastAsia="hu-HU"/>
        </w:rPr>
        <w:tab/>
      </w:r>
      <w:r w:rsidRPr="00FB3C77">
        <w:rPr>
          <w:rFonts w:ascii="Times New Roman" w:eastAsia="Times New Roman" w:hAnsi="Times New Roman"/>
          <w:sz w:val="24"/>
          <w:szCs w:val="20"/>
          <w:u w:val="single"/>
          <w:lang w:eastAsia="hu-HU"/>
        </w:rPr>
        <w:t>Tagjai:</w:t>
      </w:r>
      <w:r>
        <w:rPr>
          <w:rFonts w:ascii="Times New Roman" w:eastAsia="Times New Roman" w:hAnsi="Times New Roman"/>
          <w:sz w:val="24"/>
          <w:szCs w:val="20"/>
          <w:lang w:eastAsia="hu-HU"/>
        </w:rPr>
        <w:tab/>
      </w:r>
      <w:proofErr w:type="spellStart"/>
      <w:r>
        <w:rPr>
          <w:rFonts w:ascii="Times New Roman" w:eastAsia="Times New Roman" w:hAnsi="Times New Roman"/>
          <w:sz w:val="24"/>
          <w:szCs w:val="20"/>
          <w:lang w:eastAsia="hu-HU"/>
        </w:rPr>
        <w:t>Grebenár</w:t>
      </w:r>
      <w:proofErr w:type="spellEnd"/>
      <w:r>
        <w:rPr>
          <w:rFonts w:ascii="Times New Roman" w:eastAsia="Times New Roman" w:hAnsi="Times New Roman"/>
          <w:sz w:val="24"/>
          <w:szCs w:val="20"/>
          <w:lang w:eastAsia="hu-HU"/>
        </w:rPr>
        <w:t xml:space="preserve"> Péter</w:t>
      </w:r>
    </w:p>
    <w:p w14:paraId="5E2B92B9" w14:textId="77777777" w:rsidR="005C66DD" w:rsidRPr="00FB3C77" w:rsidRDefault="005C66DD" w:rsidP="005C66DD">
      <w:pPr>
        <w:tabs>
          <w:tab w:val="num" w:pos="284"/>
        </w:tabs>
        <w:spacing w:after="0" w:line="240" w:lineRule="auto"/>
        <w:rPr>
          <w:rFonts w:ascii="Times New Roman" w:eastAsia="Times New Roman" w:hAnsi="Times New Roman"/>
          <w:sz w:val="24"/>
          <w:szCs w:val="20"/>
          <w:lang w:eastAsia="hu-HU"/>
        </w:rPr>
      </w:pP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t>Szabó Tibor</w:t>
      </w:r>
    </w:p>
    <w:p w14:paraId="48A8B566" w14:textId="77777777" w:rsidR="005C66DD" w:rsidRDefault="005C66DD" w:rsidP="005C66DD">
      <w:pPr>
        <w:tabs>
          <w:tab w:val="num" w:pos="284"/>
        </w:tabs>
        <w:spacing w:after="0" w:line="240" w:lineRule="auto"/>
        <w:rPr>
          <w:rFonts w:ascii="Times New Roman" w:eastAsia="Times New Roman" w:hAnsi="Times New Roman"/>
          <w:sz w:val="24"/>
          <w:szCs w:val="20"/>
          <w:lang w:eastAsia="hu-HU"/>
        </w:rPr>
      </w:pPr>
    </w:p>
    <w:p w14:paraId="0B43DD01" w14:textId="77777777" w:rsidR="005C66DD" w:rsidRPr="00FB3C77" w:rsidRDefault="005C66DD" w:rsidP="005C66DD">
      <w:pPr>
        <w:tabs>
          <w:tab w:val="num" w:pos="284"/>
        </w:tabs>
        <w:spacing w:after="0" w:line="240" w:lineRule="auto"/>
        <w:rPr>
          <w:rFonts w:ascii="Times New Roman" w:eastAsia="Times New Roman" w:hAnsi="Times New Roman"/>
          <w:sz w:val="24"/>
          <w:szCs w:val="20"/>
          <w:lang w:eastAsia="hu-HU"/>
        </w:rPr>
      </w:pPr>
    </w:p>
    <w:p w14:paraId="458225C3" w14:textId="77777777" w:rsidR="005C66DD" w:rsidRPr="00FB3C77" w:rsidRDefault="005C66DD" w:rsidP="005C66DD">
      <w:pPr>
        <w:tabs>
          <w:tab w:val="num" w:pos="284"/>
        </w:tabs>
        <w:spacing w:after="0" w:line="240" w:lineRule="auto"/>
        <w:rPr>
          <w:rFonts w:ascii="Times New Roman" w:eastAsia="Times New Roman" w:hAnsi="Times New Roman"/>
          <w:b/>
          <w:sz w:val="24"/>
          <w:szCs w:val="20"/>
          <w:u w:val="single"/>
          <w:lang w:eastAsia="hu-HU"/>
        </w:rPr>
      </w:pPr>
      <w:r w:rsidRPr="00FB3C77">
        <w:rPr>
          <w:rFonts w:ascii="Times New Roman" w:eastAsia="Times New Roman" w:hAnsi="Times New Roman"/>
          <w:b/>
          <w:sz w:val="24"/>
          <w:szCs w:val="20"/>
          <w:lang w:eastAsia="hu-HU"/>
        </w:rPr>
        <w:t xml:space="preserve">3. </w:t>
      </w:r>
      <w:r w:rsidRPr="00FB3C77">
        <w:rPr>
          <w:rFonts w:ascii="Times New Roman" w:eastAsia="Times New Roman" w:hAnsi="Times New Roman"/>
          <w:b/>
          <w:sz w:val="24"/>
          <w:szCs w:val="20"/>
          <w:lang w:eastAsia="hu-HU"/>
        </w:rPr>
        <w:tab/>
      </w:r>
      <w:r w:rsidRPr="00FB3C77">
        <w:rPr>
          <w:rFonts w:ascii="Times New Roman" w:eastAsia="Times New Roman" w:hAnsi="Times New Roman"/>
          <w:b/>
          <w:sz w:val="24"/>
          <w:szCs w:val="20"/>
          <w:u w:val="single"/>
          <w:lang w:eastAsia="hu-HU"/>
        </w:rPr>
        <w:t>Humán Ügyek Bizottsága</w:t>
      </w:r>
    </w:p>
    <w:p w14:paraId="2CEF7EBC" w14:textId="77777777" w:rsidR="005C66DD" w:rsidRPr="00FB3C77" w:rsidRDefault="005C66DD" w:rsidP="005C66DD">
      <w:pPr>
        <w:tabs>
          <w:tab w:val="num" w:pos="284"/>
        </w:tabs>
        <w:spacing w:after="0" w:line="240" w:lineRule="auto"/>
        <w:rPr>
          <w:rFonts w:ascii="Times New Roman" w:eastAsia="Times New Roman" w:hAnsi="Times New Roman"/>
          <w:sz w:val="24"/>
          <w:szCs w:val="20"/>
          <w:u w:val="single"/>
          <w:lang w:eastAsia="hu-HU"/>
        </w:rPr>
      </w:pPr>
    </w:p>
    <w:p w14:paraId="7ADDC46A" w14:textId="77777777" w:rsidR="005C66DD" w:rsidRPr="00FB3C77" w:rsidRDefault="005C66DD" w:rsidP="005C66DD">
      <w:pPr>
        <w:tabs>
          <w:tab w:val="num" w:pos="284"/>
        </w:tabs>
        <w:spacing w:after="0" w:line="240" w:lineRule="auto"/>
        <w:rPr>
          <w:rFonts w:ascii="Times New Roman" w:eastAsia="Times New Roman" w:hAnsi="Times New Roman"/>
          <w:sz w:val="24"/>
          <w:szCs w:val="20"/>
          <w:lang w:eastAsia="hu-HU"/>
        </w:rPr>
      </w:pPr>
      <w:r w:rsidRPr="00FB3C77">
        <w:rPr>
          <w:rFonts w:ascii="Times New Roman" w:eastAsia="Times New Roman" w:hAnsi="Times New Roman"/>
          <w:sz w:val="24"/>
          <w:szCs w:val="20"/>
          <w:lang w:eastAsia="hu-HU"/>
        </w:rPr>
        <w:tab/>
      </w:r>
      <w:r w:rsidRPr="00FB3C77">
        <w:rPr>
          <w:rFonts w:ascii="Times New Roman" w:eastAsia="Times New Roman" w:hAnsi="Times New Roman"/>
          <w:sz w:val="24"/>
          <w:szCs w:val="20"/>
          <w:u w:val="single"/>
          <w:lang w:eastAsia="hu-HU"/>
        </w:rPr>
        <w:t>Elnöke:</w:t>
      </w:r>
      <w:r w:rsidRPr="00FB3C77">
        <w:rPr>
          <w:rFonts w:ascii="Times New Roman" w:eastAsia="Times New Roman" w:hAnsi="Times New Roman"/>
          <w:sz w:val="24"/>
          <w:szCs w:val="20"/>
          <w:lang w:eastAsia="hu-HU"/>
        </w:rPr>
        <w:t xml:space="preserve"> </w:t>
      </w:r>
      <w:r w:rsidRPr="00FB3C77">
        <w:rPr>
          <w:rFonts w:ascii="Times New Roman" w:eastAsia="Times New Roman" w:hAnsi="Times New Roman"/>
          <w:sz w:val="24"/>
          <w:szCs w:val="20"/>
          <w:lang w:eastAsia="hu-HU"/>
        </w:rPr>
        <w:tab/>
      </w:r>
      <w:proofErr w:type="spellStart"/>
      <w:r>
        <w:rPr>
          <w:rFonts w:ascii="Times New Roman" w:eastAsia="Times New Roman" w:hAnsi="Times New Roman"/>
          <w:sz w:val="24"/>
          <w:szCs w:val="20"/>
          <w:lang w:eastAsia="hu-HU"/>
        </w:rPr>
        <w:t>Ságiné</w:t>
      </w:r>
      <w:proofErr w:type="spellEnd"/>
      <w:r>
        <w:rPr>
          <w:rFonts w:ascii="Times New Roman" w:eastAsia="Times New Roman" w:hAnsi="Times New Roman"/>
          <w:sz w:val="24"/>
          <w:szCs w:val="20"/>
          <w:lang w:eastAsia="hu-HU"/>
        </w:rPr>
        <w:t xml:space="preserve"> Szabó Beáta</w:t>
      </w:r>
    </w:p>
    <w:p w14:paraId="28C519B6" w14:textId="77777777" w:rsidR="005C66DD" w:rsidRPr="00FB3C77" w:rsidRDefault="005C66DD" w:rsidP="005C66DD">
      <w:pPr>
        <w:tabs>
          <w:tab w:val="num" w:pos="284"/>
        </w:tabs>
        <w:spacing w:after="0" w:line="240" w:lineRule="auto"/>
        <w:rPr>
          <w:rFonts w:ascii="Times New Roman" w:eastAsia="Times New Roman" w:hAnsi="Times New Roman"/>
          <w:sz w:val="24"/>
          <w:szCs w:val="20"/>
          <w:lang w:eastAsia="hu-HU"/>
        </w:rPr>
      </w:pPr>
    </w:p>
    <w:p w14:paraId="2C7810B1" w14:textId="77777777" w:rsidR="005C66DD" w:rsidRPr="00FB3C77" w:rsidRDefault="005C66DD" w:rsidP="005C66DD">
      <w:pPr>
        <w:tabs>
          <w:tab w:val="num" w:pos="284"/>
        </w:tabs>
        <w:spacing w:after="0" w:line="240" w:lineRule="auto"/>
        <w:rPr>
          <w:rFonts w:ascii="Times New Roman" w:eastAsia="Times New Roman" w:hAnsi="Times New Roman"/>
          <w:sz w:val="24"/>
          <w:szCs w:val="20"/>
          <w:lang w:eastAsia="hu-HU"/>
        </w:rPr>
      </w:pPr>
      <w:r w:rsidRPr="00FB3C77">
        <w:rPr>
          <w:rFonts w:ascii="Times New Roman" w:eastAsia="Times New Roman" w:hAnsi="Times New Roman"/>
          <w:sz w:val="24"/>
          <w:szCs w:val="20"/>
          <w:lang w:eastAsia="hu-HU"/>
        </w:rPr>
        <w:tab/>
      </w:r>
      <w:r w:rsidRPr="00FB3C77">
        <w:rPr>
          <w:rFonts w:ascii="Times New Roman" w:eastAsia="Times New Roman" w:hAnsi="Times New Roman"/>
          <w:sz w:val="24"/>
          <w:szCs w:val="20"/>
          <w:u w:val="single"/>
          <w:lang w:eastAsia="hu-HU"/>
        </w:rPr>
        <w:t>Tagjai:</w:t>
      </w:r>
      <w:r>
        <w:rPr>
          <w:rFonts w:ascii="Times New Roman" w:eastAsia="Times New Roman" w:hAnsi="Times New Roman"/>
          <w:sz w:val="24"/>
          <w:szCs w:val="20"/>
          <w:lang w:eastAsia="hu-HU"/>
        </w:rPr>
        <w:t xml:space="preserve"> </w:t>
      </w:r>
      <w:r>
        <w:rPr>
          <w:rFonts w:ascii="Times New Roman" w:eastAsia="Times New Roman" w:hAnsi="Times New Roman"/>
          <w:sz w:val="24"/>
          <w:szCs w:val="20"/>
          <w:lang w:eastAsia="hu-HU"/>
        </w:rPr>
        <w:tab/>
        <w:t xml:space="preserve">Gulyásné </w:t>
      </w:r>
      <w:proofErr w:type="spellStart"/>
      <w:r>
        <w:rPr>
          <w:rFonts w:ascii="Times New Roman" w:eastAsia="Times New Roman" w:hAnsi="Times New Roman"/>
          <w:sz w:val="24"/>
          <w:szCs w:val="20"/>
          <w:lang w:eastAsia="hu-HU"/>
        </w:rPr>
        <w:t>Belinszky</w:t>
      </w:r>
      <w:proofErr w:type="spellEnd"/>
      <w:r>
        <w:rPr>
          <w:rFonts w:ascii="Times New Roman" w:eastAsia="Times New Roman" w:hAnsi="Times New Roman"/>
          <w:sz w:val="24"/>
          <w:szCs w:val="20"/>
          <w:lang w:eastAsia="hu-HU"/>
        </w:rPr>
        <w:t xml:space="preserve"> Ilona</w:t>
      </w:r>
    </w:p>
    <w:p w14:paraId="15252B46" w14:textId="77777777" w:rsidR="005C66DD" w:rsidRPr="00F87CBB" w:rsidRDefault="005C66DD" w:rsidP="005C66DD">
      <w:pPr>
        <w:tabs>
          <w:tab w:val="num" w:pos="284"/>
        </w:tabs>
        <w:spacing w:after="0" w:line="240" w:lineRule="auto"/>
        <w:rPr>
          <w:rFonts w:ascii="Times New Roman" w:eastAsia="Times New Roman" w:hAnsi="Times New Roman"/>
          <w:sz w:val="24"/>
          <w:szCs w:val="20"/>
          <w:lang w:eastAsia="hu-HU"/>
        </w:rPr>
      </w:pPr>
      <w:r w:rsidRPr="00FB3C77">
        <w:rPr>
          <w:rFonts w:ascii="Times New Roman" w:eastAsia="Times New Roman" w:hAnsi="Times New Roman"/>
          <w:sz w:val="24"/>
          <w:szCs w:val="20"/>
          <w:lang w:eastAsia="hu-HU"/>
        </w:rPr>
        <w:tab/>
      </w:r>
      <w:r w:rsidRPr="00FB3C77">
        <w:rPr>
          <w:rFonts w:ascii="Times New Roman" w:eastAsia="Times New Roman" w:hAnsi="Times New Roman"/>
          <w:sz w:val="24"/>
          <w:szCs w:val="20"/>
          <w:lang w:eastAsia="hu-HU"/>
        </w:rPr>
        <w:tab/>
      </w:r>
      <w:r w:rsidRPr="00FB3C77">
        <w:rPr>
          <w:rFonts w:ascii="Times New Roman" w:eastAsia="Times New Roman" w:hAnsi="Times New Roman"/>
          <w:sz w:val="24"/>
          <w:szCs w:val="20"/>
          <w:lang w:eastAsia="hu-HU"/>
        </w:rPr>
        <w:tab/>
      </w:r>
      <w:r>
        <w:rPr>
          <w:rFonts w:ascii="Times New Roman" w:eastAsia="Times New Roman" w:hAnsi="Times New Roman"/>
          <w:sz w:val="24"/>
          <w:szCs w:val="20"/>
          <w:lang w:eastAsia="hu-HU"/>
        </w:rPr>
        <w:t>Bali-</w:t>
      </w:r>
      <w:proofErr w:type="spellStart"/>
      <w:r>
        <w:rPr>
          <w:rFonts w:ascii="Times New Roman" w:eastAsia="Times New Roman" w:hAnsi="Times New Roman"/>
          <w:sz w:val="24"/>
          <w:szCs w:val="20"/>
          <w:lang w:eastAsia="hu-HU"/>
        </w:rPr>
        <w:t>Gangl</w:t>
      </w:r>
      <w:proofErr w:type="spellEnd"/>
      <w:r>
        <w:rPr>
          <w:rFonts w:ascii="Times New Roman" w:eastAsia="Times New Roman" w:hAnsi="Times New Roman"/>
          <w:sz w:val="24"/>
          <w:szCs w:val="20"/>
          <w:lang w:eastAsia="hu-HU"/>
        </w:rPr>
        <w:t xml:space="preserve"> Andrea Ilona</w:t>
      </w:r>
    </w:p>
    <w:p w14:paraId="4DF9CF28" w14:textId="77777777" w:rsidR="005C66DD" w:rsidRDefault="005C66DD" w:rsidP="005C66DD">
      <w:pPr>
        <w:tabs>
          <w:tab w:val="num" w:pos="284"/>
        </w:tabs>
        <w:spacing w:after="0" w:line="240" w:lineRule="auto"/>
        <w:rPr>
          <w:rFonts w:ascii="Times New Roman" w:eastAsia="Times New Roman" w:hAnsi="Times New Roman"/>
          <w:b/>
          <w:sz w:val="24"/>
          <w:szCs w:val="20"/>
          <w:lang w:eastAsia="hu-HU"/>
        </w:rPr>
      </w:pPr>
    </w:p>
    <w:p w14:paraId="038D0A40" w14:textId="77777777" w:rsidR="005C66DD" w:rsidRDefault="005C66DD" w:rsidP="005C66DD">
      <w:pPr>
        <w:tabs>
          <w:tab w:val="num" w:pos="284"/>
        </w:tabs>
        <w:spacing w:after="0" w:line="240" w:lineRule="auto"/>
        <w:rPr>
          <w:rFonts w:ascii="Times New Roman" w:eastAsia="Times New Roman" w:hAnsi="Times New Roman"/>
          <w:b/>
          <w:sz w:val="24"/>
          <w:szCs w:val="20"/>
          <w:lang w:eastAsia="hu-HU"/>
        </w:rPr>
      </w:pPr>
    </w:p>
    <w:p w14:paraId="54CEEF1F" w14:textId="77777777" w:rsidR="005C66DD" w:rsidRPr="00FB3C77" w:rsidRDefault="005C66DD" w:rsidP="005C66DD">
      <w:pPr>
        <w:tabs>
          <w:tab w:val="num" w:pos="284"/>
        </w:tabs>
        <w:spacing w:after="0" w:line="240" w:lineRule="auto"/>
        <w:rPr>
          <w:rFonts w:ascii="Times New Roman" w:eastAsia="Times New Roman" w:hAnsi="Times New Roman"/>
          <w:b/>
          <w:sz w:val="24"/>
          <w:szCs w:val="20"/>
          <w:u w:val="single"/>
          <w:lang w:eastAsia="hu-HU"/>
        </w:rPr>
      </w:pPr>
      <w:r w:rsidRPr="00FB3C77">
        <w:rPr>
          <w:rFonts w:ascii="Times New Roman" w:eastAsia="Times New Roman" w:hAnsi="Times New Roman"/>
          <w:b/>
          <w:sz w:val="24"/>
          <w:szCs w:val="20"/>
          <w:lang w:eastAsia="hu-HU"/>
        </w:rPr>
        <w:t>4.</w:t>
      </w:r>
      <w:r w:rsidRPr="00316F0C">
        <w:rPr>
          <w:rFonts w:ascii="Times New Roman" w:eastAsia="Times New Roman" w:hAnsi="Times New Roman"/>
          <w:b/>
          <w:sz w:val="24"/>
          <w:szCs w:val="20"/>
          <w:lang w:eastAsia="hu-HU"/>
        </w:rPr>
        <w:t xml:space="preserve"> </w:t>
      </w:r>
      <w:r w:rsidRPr="00FB3C77">
        <w:rPr>
          <w:rFonts w:ascii="Times New Roman" w:eastAsia="Times New Roman" w:hAnsi="Times New Roman"/>
          <w:b/>
          <w:sz w:val="24"/>
          <w:szCs w:val="20"/>
          <w:u w:val="single"/>
          <w:lang w:eastAsia="hu-HU"/>
        </w:rPr>
        <w:t>Szoc</w:t>
      </w:r>
      <w:r>
        <w:rPr>
          <w:rFonts w:ascii="Times New Roman" w:eastAsia="Times New Roman" w:hAnsi="Times New Roman"/>
          <w:b/>
          <w:sz w:val="24"/>
          <w:szCs w:val="20"/>
          <w:u w:val="single"/>
          <w:lang w:eastAsia="hu-HU"/>
        </w:rPr>
        <w:t>i</w:t>
      </w:r>
      <w:r w:rsidRPr="00FB3C77">
        <w:rPr>
          <w:rFonts w:ascii="Times New Roman" w:eastAsia="Times New Roman" w:hAnsi="Times New Roman"/>
          <w:b/>
          <w:sz w:val="24"/>
          <w:szCs w:val="20"/>
          <w:u w:val="single"/>
          <w:lang w:eastAsia="hu-HU"/>
        </w:rPr>
        <w:t>ális Bizottság</w:t>
      </w:r>
    </w:p>
    <w:p w14:paraId="21B8691B" w14:textId="77777777" w:rsidR="005C66DD" w:rsidRPr="00FB3C77" w:rsidRDefault="005C66DD" w:rsidP="005C66DD">
      <w:pPr>
        <w:tabs>
          <w:tab w:val="num" w:pos="284"/>
        </w:tabs>
        <w:spacing w:after="0" w:line="240" w:lineRule="auto"/>
        <w:rPr>
          <w:rFonts w:ascii="Times New Roman" w:eastAsia="Times New Roman" w:hAnsi="Times New Roman"/>
          <w:sz w:val="24"/>
          <w:szCs w:val="20"/>
          <w:u w:val="single"/>
          <w:lang w:eastAsia="hu-HU"/>
        </w:rPr>
      </w:pPr>
    </w:p>
    <w:p w14:paraId="3AA4F96A" w14:textId="77777777" w:rsidR="005C66DD" w:rsidRPr="00FB3C77" w:rsidRDefault="005C66DD" w:rsidP="005C66DD">
      <w:pPr>
        <w:tabs>
          <w:tab w:val="num" w:pos="284"/>
        </w:tabs>
        <w:spacing w:after="0" w:line="240" w:lineRule="auto"/>
        <w:ind w:left="294"/>
        <w:rPr>
          <w:rFonts w:ascii="Times New Roman" w:eastAsia="Times New Roman" w:hAnsi="Times New Roman"/>
          <w:sz w:val="24"/>
          <w:szCs w:val="20"/>
          <w:lang w:eastAsia="hu-HU"/>
        </w:rPr>
      </w:pPr>
      <w:r w:rsidRPr="00FB3C77">
        <w:rPr>
          <w:rFonts w:ascii="Times New Roman" w:eastAsia="Times New Roman" w:hAnsi="Times New Roman"/>
          <w:sz w:val="24"/>
          <w:szCs w:val="20"/>
          <w:u w:val="single"/>
          <w:lang w:eastAsia="hu-HU"/>
        </w:rPr>
        <w:t>Elnöke:</w:t>
      </w:r>
      <w:r>
        <w:rPr>
          <w:rFonts w:ascii="Times New Roman" w:eastAsia="Times New Roman" w:hAnsi="Times New Roman"/>
          <w:sz w:val="24"/>
          <w:szCs w:val="20"/>
          <w:lang w:eastAsia="hu-HU"/>
        </w:rPr>
        <w:t xml:space="preserve"> </w:t>
      </w:r>
      <w:r>
        <w:rPr>
          <w:rFonts w:ascii="Times New Roman" w:eastAsia="Times New Roman" w:hAnsi="Times New Roman"/>
          <w:sz w:val="24"/>
          <w:szCs w:val="20"/>
          <w:lang w:eastAsia="hu-HU"/>
        </w:rPr>
        <w:tab/>
        <w:t xml:space="preserve">Gulyásné </w:t>
      </w:r>
      <w:proofErr w:type="spellStart"/>
      <w:r>
        <w:rPr>
          <w:rFonts w:ascii="Times New Roman" w:eastAsia="Times New Roman" w:hAnsi="Times New Roman"/>
          <w:sz w:val="24"/>
          <w:szCs w:val="20"/>
          <w:lang w:eastAsia="hu-HU"/>
        </w:rPr>
        <w:t>Belinszky</w:t>
      </w:r>
      <w:proofErr w:type="spellEnd"/>
      <w:r>
        <w:rPr>
          <w:rFonts w:ascii="Times New Roman" w:eastAsia="Times New Roman" w:hAnsi="Times New Roman"/>
          <w:sz w:val="24"/>
          <w:szCs w:val="20"/>
          <w:lang w:eastAsia="hu-HU"/>
        </w:rPr>
        <w:t xml:space="preserve"> Ilona</w:t>
      </w:r>
    </w:p>
    <w:p w14:paraId="660131B8" w14:textId="77777777" w:rsidR="005C66DD" w:rsidRPr="00FB3C77" w:rsidRDefault="005C66DD" w:rsidP="005C66DD">
      <w:pPr>
        <w:tabs>
          <w:tab w:val="num" w:pos="284"/>
        </w:tabs>
        <w:spacing w:after="0" w:line="240" w:lineRule="auto"/>
        <w:ind w:left="294"/>
        <w:rPr>
          <w:rFonts w:ascii="Times New Roman" w:eastAsia="Times New Roman" w:hAnsi="Times New Roman"/>
          <w:sz w:val="24"/>
          <w:szCs w:val="20"/>
          <w:lang w:eastAsia="hu-HU"/>
        </w:rPr>
      </w:pPr>
    </w:p>
    <w:p w14:paraId="56DD545B" w14:textId="77777777" w:rsidR="005C66DD" w:rsidRPr="00FB3C77" w:rsidRDefault="005C66DD" w:rsidP="005C66DD">
      <w:pPr>
        <w:tabs>
          <w:tab w:val="num" w:pos="284"/>
        </w:tabs>
        <w:spacing w:after="0" w:line="240" w:lineRule="auto"/>
        <w:ind w:left="294"/>
        <w:rPr>
          <w:rFonts w:ascii="Times New Roman" w:eastAsia="Times New Roman" w:hAnsi="Times New Roman"/>
          <w:sz w:val="24"/>
          <w:szCs w:val="20"/>
          <w:lang w:eastAsia="hu-HU"/>
        </w:rPr>
      </w:pPr>
      <w:r w:rsidRPr="00FB3C77">
        <w:rPr>
          <w:rFonts w:ascii="Times New Roman" w:eastAsia="Times New Roman" w:hAnsi="Times New Roman"/>
          <w:sz w:val="24"/>
          <w:szCs w:val="20"/>
          <w:u w:val="single"/>
          <w:lang w:eastAsia="hu-HU"/>
        </w:rPr>
        <w:t>Tagjai:</w:t>
      </w:r>
      <w:r>
        <w:rPr>
          <w:rFonts w:ascii="Times New Roman" w:eastAsia="Times New Roman" w:hAnsi="Times New Roman"/>
          <w:sz w:val="24"/>
          <w:szCs w:val="20"/>
          <w:lang w:eastAsia="hu-HU"/>
        </w:rPr>
        <w:tab/>
      </w:r>
      <w:proofErr w:type="spellStart"/>
      <w:r w:rsidRPr="00FB3C77">
        <w:rPr>
          <w:rFonts w:ascii="Times New Roman" w:eastAsia="Times New Roman" w:hAnsi="Times New Roman"/>
          <w:sz w:val="24"/>
          <w:szCs w:val="20"/>
          <w:lang w:eastAsia="hu-HU"/>
        </w:rPr>
        <w:t>Ságiné</w:t>
      </w:r>
      <w:proofErr w:type="spellEnd"/>
      <w:r w:rsidRPr="00FB3C77">
        <w:rPr>
          <w:rFonts w:ascii="Times New Roman" w:eastAsia="Times New Roman" w:hAnsi="Times New Roman"/>
          <w:sz w:val="24"/>
          <w:szCs w:val="20"/>
          <w:lang w:eastAsia="hu-HU"/>
        </w:rPr>
        <w:t xml:space="preserve"> Szabó Beáta</w:t>
      </w:r>
    </w:p>
    <w:p w14:paraId="32EC9C34" w14:textId="1491E2D8" w:rsidR="005C66DD" w:rsidRPr="00FB3C77" w:rsidRDefault="005C66DD" w:rsidP="00BE360E">
      <w:pPr>
        <w:tabs>
          <w:tab w:val="num" w:pos="284"/>
        </w:tabs>
        <w:spacing w:after="0" w:line="240" w:lineRule="auto"/>
        <w:ind w:left="294"/>
        <w:rPr>
          <w:rFonts w:ascii="Times New Roman" w:eastAsia="Times New Roman" w:hAnsi="Times New Roman"/>
          <w:sz w:val="24"/>
          <w:szCs w:val="20"/>
          <w:lang w:eastAsia="hu-HU"/>
        </w:rPr>
      </w:pPr>
      <w:r>
        <w:rPr>
          <w:rFonts w:ascii="Times New Roman" w:eastAsia="Times New Roman" w:hAnsi="Times New Roman"/>
          <w:sz w:val="24"/>
          <w:szCs w:val="20"/>
          <w:lang w:eastAsia="hu-HU"/>
        </w:rPr>
        <w:tab/>
      </w:r>
      <w:r>
        <w:rPr>
          <w:rFonts w:ascii="Times New Roman" w:eastAsia="Times New Roman" w:hAnsi="Times New Roman"/>
          <w:sz w:val="24"/>
          <w:szCs w:val="20"/>
          <w:lang w:eastAsia="hu-HU"/>
        </w:rPr>
        <w:tab/>
      </w:r>
      <w:proofErr w:type="spellStart"/>
      <w:r>
        <w:rPr>
          <w:rFonts w:ascii="Times New Roman" w:eastAsia="Times New Roman" w:hAnsi="Times New Roman"/>
          <w:sz w:val="24"/>
          <w:szCs w:val="20"/>
          <w:lang w:eastAsia="hu-HU"/>
        </w:rPr>
        <w:t>Dézsenyiné</w:t>
      </w:r>
      <w:proofErr w:type="spellEnd"/>
      <w:r>
        <w:rPr>
          <w:rFonts w:ascii="Times New Roman" w:eastAsia="Times New Roman" w:hAnsi="Times New Roman"/>
          <w:sz w:val="24"/>
          <w:szCs w:val="20"/>
          <w:lang w:eastAsia="hu-HU"/>
        </w:rPr>
        <w:t xml:space="preserve"> Németh Noémi</w:t>
      </w:r>
    </w:p>
    <w:p w14:paraId="25CAC50C" w14:textId="77777777" w:rsidR="005C66DD" w:rsidRDefault="005C66DD">
      <w:pPr>
        <w:spacing w:after="0" w:line="240" w:lineRule="auto"/>
        <w:rPr>
          <w:rFonts w:ascii="Times New Roman" w:eastAsia="Times New Roman" w:hAnsi="Times New Roman"/>
          <w:sz w:val="24"/>
          <w:szCs w:val="20"/>
          <w:lang w:eastAsia="hu-HU"/>
        </w:rPr>
      </w:pPr>
      <w:r>
        <w:rPr>
          <w:rFonts w:ascii="Times New Roman" w:eastAsia="Times New Roman" w:hAnsi="Times New Roman"/>
          <w:sz w:val="24"/>
          <w:szCs w:val="20"/>
          <w:lang w:eastAsia="hu-HU"/>
        </w:rPr>
        <w:br w:type="page"/>
      </w:r>
    </w:p>
    <w:p w14:paraId="3A314EEF" w14:textId="1ACF8269" w:rsidR="005C66DD" w:rsidRDefault="005C66DD" w:rsidP="005C66DD">
      <w:pPr>
        <w:tabs>
          <w:tab w:val="num" w:pos="284"/>
        </w:tabs>
        <w:spacing w:after="0"/>
        <w:ind w:left="294"/>
        <w:jc w:val="right"/>
        <w:rPr>
          <w:rFonts w:ascii="Times New Roman" w:eastAsia="Times New Roman" w:hAnsi="Times New Roman"/>
          <w:sz w:val="24"/>
          <w:szCs w:val="24"/>
          <w:lang w:eastAsia="hu-HU"/>
        </w:rPr>
      </w:pPr>
      <w:r w:rsidRPr="00FB3C77">
        <w:rPr>
          <w:rFonts w:ascii="Times New Roman" w:eastAsia="Times New Roman" w:hAnsi="Times New Roman"/>
          <w:sz w:val="24"/>
          <w:szCs w:val="20"/>
          <w:lang w:eastAsia="hu-HU"/>
        </w:rPr>
        <w:lastRenderedPageBreak/>
        <w:tab/>
      </w:r>
      <w:r w:rsidRPr="00FB3C77">
        <w:rPr>
          <w:rFonts w:ascii="Times New Roman" w:eastAsia="Times New Roman" w:hAnsi="Times New Roman"/>
          <w:sz w:val="24"/>
          <w:szCs w:val="20"/>
          <w:lang w:eastAsia="hu-HU"/>
        </w:rPr>
        <w:tab/>
      </w:r>
      <w:r w:rsidRPr="00FB3C77">
        <w:rPr>
          <w:rFonts w:ascii="Times New Roman" w:eastAsia="Times New Roman" w:hAnsi="Times New Roman"/>
          <w:sz w:val="24"/>
          <w:szCs w:val="24"/>
          <w:lang w:eastAsia="hu-HU"/>
        </w:rPr>
        <w:t>3. függelék</w:t>
      </w:r>
      <w:r>
        <w:rPr>
          <w:rStyle w:val="Lbjegyzet-hivatkozs"/>
          <w:rFonts w:ascii="Times New Roman" w:eastAsia="Times New Roman" w:hAnsi="Times New Roman"/>
          <w:sz w:val="24"/>
          <w:szCs w:val="24"/>
          <w:lang w:eastAsia="hu-HU"/>
        </w:rPr>
        <w:footnoteReference w:id="48"/>
      </w:r>
      <w:r>
        <w:rPr>
          <w:rFonts w:ascii="Times New Roman" w:eastAsia="Times New Roman" w:hAnsi="Times New Roman"/>
          <w:sz w:val="24"/>
          <w:szCs w:val="24"/>
          <w:lang w:eastAsia="hu-HU"/>
        </w:rPr>
        <w:t>,</w:t>
      </w:r>
      <w:r>
        <w:rPr>
          <w:rStyle w:val="Lbjegyzet-hivatkozs"/>
          <w:rFonts w:ascii="Times New Roman" w:eastAsia="Times New Roman" w:hAnsi="Times New Roman"/>
          <w:sz w:val="24"/>
          <w:szCs w:val="24"/>
          <w:lang w:eastAsia="hu-HU"/>
        </w:rPr>
        <w:footnoteReference w:id="49"/>
      </w:r>
      <w:r>
        <w:rPr>
          <w:rFonts w:ascii="Times New Roman" w:eastAsia="Times New Roman" w:hAnsi="Times New Roman"/>
          <w:sz w:val="24"/>
          <w:szCs w:val="24"/>
          <w:lang w:eastAsia="hu-HU"/>
        </w:rPr>
        <w:t>,</w:t>
      </w:r>
      <w:r>
        <w:rPr>
          <w:rStyle w:val="Lbjegyzet-hivatkozs"/>
          <w:rFonts w:ascii="Times New Roman" w:eastAsia="Times New Roman" w:hAnsi="Times New Roman"/>
          <w:sz w:val="24"/>
          <w:szCs w:val="24"/>
          <w:lang w:eastAsia="hu-HU"/>
        </w:rPr>
        <w:footnoteReference w:id="50"/>
      </w:r>
    </w:p>
    <w:p w14:paraId="10ADEAB6" w14:textId="77777777" w:rsidR="005C66DD" w:rsidRPr="00D662B3" w:rsidRDefault="005C66DD" w:rsidP="005C66DD">
      <w:pPr>
        <w:tabs>
          <w:tab w:val="left" w:pos="3135"/>
          <w:tab w:val="left" w:pos="6540"/>
        </w:tabs>
        <w:spacing w:after="0"/>
        <w:jc w:val="right"/>
        <w:rPr>
          <w:rFonts w:ascii="Times New Roman" w:hAnsi="Times New Roman"/>
          <w:sz w:val="24"/>
          <w:szCs w:val="24"/>
        </w:rPr>
      </w:pPr>
      <w:r w:rsidRPr="00D662B3">
        <w:rPr>
          <w:rFonts w:ascii="Times New Roman" w:hAnsi="Times New Roman"/>
          <w:sz w:val="24"/>
          <w:szCs w:val="24"/>
        </w:rPr>
        <w:t>a Szervezeti és Működési Szabályzatról szóló 25/2014. (XI. 28.) önkormányzati rendelethez</w:t>
      </w:r>
    </w:p>
    <w:p w14:paraId="7B121152" w14:textId="77777777" w:rsidR="005C66DD" w:rsidRPr="00FB3C77" w:rsidRDefault="005C66DD" w:rsidP="005C66DD">
      <w:pPr>
        <w:tabs>
          <w:tab w:val="num" w:pos="284"/>
          <w:tab w:val="left" w:pos="3135"/>
          <w:tab w:val="left" w:pos="6540"/>
        </w:tabs>
        <w:spacing w:after="0" w:line="360" w:lineRule="auto"/>
        <w:jc w:val="right"/>
        <w:rPr>
          <w:rFonts w:ascii="Times New Roman" w:eastAsia="Times New Roman" w:hAnsi="Times New Roman"/>
          <w:sz w:val="24"/>
          <w:szCs w:val="24"/>
          <w:lang w:eastAsia="hu-HU"/>
        </w:rPr>
      </w:pPr>
    </w:p>
    <w:p w14:paraId="7F2F6262" w14:textId="77777777" w:rsidR="005C66DD" w:rsidRPr="00FB3C77" w:rsidRDefault="005C66DD" w:rsidP="005C66DD">
      <w:pPr>
        <w:tabs>
          <w:tab w:val="num" w:pos="284"/>
          <w:tab w:val="left" w:pos="3135"/>
          <w:tab w:val="left" w:pos="6540"/>
        </w:tabs>
        <w:spacing w:after="0" w:line="360" w:lineRule="auto"/>
        <w:jc w:val="right"/>
        <w:rPr>
          <w:rFonts w:ascii="Times New Roman" w:eastAsia="Times New Roman" w:hAnsi="Times New Roman"/>
          <w:sz w:val="24"/>
          <w:szCs w:val="24"/>
          <w:lang w:eastAsia="hu-HU"/>
        </w:rPr>
      </w:pPr>
    </w:p>
    <w:p w14:paraId="57DE4382" w14:textId="77777777" w:rsidR="005C66DD" w:rsidRPr="00FB3C77" w:rsidRDefault="005C66DD" w:rsidP="005C66DD">
      <w:pPr>
        <w:spacing w:after="0" w:line="240" w:lineRule="auto"/>
        <w:ind w:left="540"/>
        <w:jc w:val="center"/>
        <w:rPr>
          <w:rFonts w:ascii="Times New Roman" w:eastAsia="Times New Roman" w:hAnsi="Times New Roman"/>
          <w:b/>
          <w:i/>
          <w:sz w:val="28"/>
          <w:szCs w:val="20"/>
          <w:u w:val="single"/>
          <w:lang w:eastAsia="hu-HU"/>
        </w:rPr>
      </w:pPr>
      <w:r w:rsidRPr="00FB3C77">
        <w:rPr>
          <w:rFonts w:ascii="Times New Roman" w:eastAsia="Times New Roman" w:hAnsi="Times New Roman"/>
          <w:b/>
          <w:i/>
          <w:sz w:val="28"/>
          <w:szCs w:val="20"/>
          <w:u w:val="single"/>
          <w:lang w:eastAsia="hu-HU"/>
        </w:rPr>
        <w:t xml:space="preserve">Önkormányzat által fenntartott intézmények </w:t>
      </w:r>
    </w:p>
    <w:p w14:paraId="04D0C073" w14:textId="77777777" w:rsidR="005C66DD" w:rsidRPr="00FB3C77" w:rsidRDefault="005C66DD" w:rsidP="005C66DD">
      <w:pPr>
        <w:spacing w:after="0" w:line="240" w:lineRule="auto"/>
        <w:ind w:left="540"/>
        <w:jc w:val="center"/>
        <w:rPr>
          <w:rFonts w:ascii="Times New Roman" w:eastAsia="Times New Roman" w:hAnsi="Times New Roman"/>
          <w:b/>
          <w:i/>
          <w:sz w:val="28"/>
          <w:szCs w:val="20"/>
          <w:u w:val="single"/>
          <w:lang w:eastAsia="hu-HU"/>
        </w:rPr>
      </w:pPr>
    </w:p>
    <w:p w14:paraId="5773B6AB" w14:textId="77777777" w:rsidR="005C66DD" w:rsidRPr="00FB3C77" w:rsidRDefault="005C66DD" w:rsidP="005C66DD">
      <w:pPr>
        <w:spacing w:after="0" w:line="240" w:lineRule="auto"/>
        <w:ind w:left="540"/>
        <w:jc w:val="center"/>
        <w:rPr>
          <w:rFonts w:ascii="Times New Roman" w:eastAsia="Times New Roman" w:hAnsi="Times New Roman"/>
          <w:b/>
          <w:i/>
          <w:sz w:val="28"/>
          <w:szCs w:val="20"/>
          <w:u w:val="single"/>
          <w:lang w:eastAsia="hu-HU"/>
        </w:rPr>
      </w:pPr>
    </w:p>
    <w:p w14:paraId="0D33B57C" w14:textId="77777777" w:rsidR="005C66DD" w:rsidRPr="00FB3C77" w:rsidRDefault="005C66DD" w:rsidP="005C66DD">
      <w:pPr>
        <w:spacing w:after="0" w:line="240" w:lineRule="auto"/>
        <w:ind w:left="540"/>
        <w:jc w:val="center"/>
        <w:rPr>
          <w:rFonts w:ascii="Times New Roman" w:eastAsia="Times New Roman" w:hAnsi="Times New Roman"/>
          <w:b/>
          <w:i/>
          <w:sz w:val="28"/>
          <w:szCs w:val="20"/>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3"/>
        <w:gridCol w:w="3395"/>
      </w:tblGrid>
      <w:tr w:rsidR="005C66DD" w:rsidRPr="00FB3C77" w14:paraId="66E2CFEA" w14:textId="77777777" w:rsidTr="00253205">
        <w:tc>
          <w:tcPr>
            <w:tcW w:w="5868" w:type="dxa"/>
          </w:tcPr>
          <w:p w14:paraId="13C61716" w14:textId="77777777" w:rsidR="005C66DD" w:rsidRPr="00FB3C77" w:rsidRDefault="005C66DD" w:rsidP="00253205">
            <w:pPr>
              <w:suppressAutoHyphens/>
              <w:autoSpaceDE w:val="0"/>
              <w:spacing w:after="0" w:line="240" w:lineRule="auto"/>
              <w:ind w:left="14"/>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Zalas</w:t>
            </w:r>
            <w:r>
              <w:rPr>
                <w:rFonts w:ascii="Times New Roman" w:eastAsia="Times New Roman" w:hAnsi="Times New Roman"/>
                <w:sz w:val="24"/>
                <w:szCs w:val="24"/>
                <w:lang w:eastAsia="hu-HU"/>
              </w:rPr>
              <w:t>zentgróti Napköziotthonos Óvoda-Bölcsőde</w:t>
            </w:r>
          </w:p>
        </w:tc>
        <w:tc>
          <w:tcPr>
            <w:tcW w:w="3416" w:type="dxa"/>
          </w:tcPr>
          <w:p w14:paraId="317073F2" w14:textId="77777777" w:rsidR="005C66DD" w:rsidRPr="00FB3C77" w:rsidRDefault="005C66DD" w:rsidP="00253205">
            <w:pPr>
              <w:suppressAutoHyphens/>
              <w:autoSpaceDE w:val="0"/>
              <w:spacing w:after="0" w:line="240" w:lineRule="auto"/>
              <w:ind w:left="1418"/>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Zalaszentgrót, Batthyány u. 28.</w:t>
            </w:r>
          </w:p>
          <w:p w14:paraId="421CD34C" w14:textId="77777777" w:rsidR="005C66DD" w:rsidRPr="00FB3C77" w:rsidRDefault="005C66DD" w:rsidP="00253205">
            <w:pPr>
              <w:suppressAutoHyphens/>
              <w:autoSpaceDE w:val="0"/>
              <w:spacing w:after="0" w:line="240" w:lineRule="auto"/>
              <w:ind w:left="1418"/>
              <w:rPr>
                <w:rFonts w:ascii="Times New Roman" w:eastAsia="Times New Roman" w:hAnsi="Times New Roman"/>
                <w:sz w:val="24"/>
                <w:szCs w:val="24"/>
                <w:lang w:eastAsia="hu-HU"/>
              </w:rPr>
            </w:pPr>
          </w:p>
        </w:tc>
      </w:tr>
      <w:tr w:rsidR="005C66DD" w:rsidRPr="00FB3C77" w14:paraId="6134927A" w14:textId="77777777" w:rsidTr="00253205">
        <w:tc>
          <w:tcPr>
            <w:tcW w:w="5868" w:type="dxa"/>
          </w:tcPr>
          <w:p w14:paraId="264F44E3" w14:textId="77777777" w:rsidR="005C66DD" w:rsidRPr="00FB3C77" w:rsidRDefault="005C66DD" w:rsidP="00253205">
            <w:pPr>
              <w:tabs>
                <w:tab w:val="num" w:pos="1985"/>
              </w:tabs>
              <w:spacing w:after="0" w:line="240" w:lineRule="auto"/>
              <w:ind w:left="14"/>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Városi Könyvtár és Művelődési- Felnőttképzési Központ</w:t>
            </w:r>
          </w:p>
        </w:tc>
        <w:tc>
          <w:tcPr>
            <w:tcW w:w="3416" w:type="dxa"/>
          </w:tcPr>
          <w:p w14:paraId="4A127C20" w14:textId="77777777" w:rsidR="005C66DD" w:rsidRPr="00FB3C77" w:rsidRDefault="005C66DD" w:rsidP="00253205">
            <w:pPr>
              <w:suppressAutoHyphens/>
              <w:autoSpaceDE w:val="0"/>
              <w:spacing w:after="0" w:line="240" w:lineRule="auto"/>
              <w:ind w:left="1418"/>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Zalaszentgrót, Batthyány u. 9.</w:t>
            </w:r>
          </w:p>
          <w:p w14:paraId="4230B24A" w14:textId="77777777" w:rsidR="005C66DD" w:rsidRPr="00FB3C77" w:rsidRDefault="005C66DD" w:rsidP="00253205">
            <w:pPr>
              <w:suppressAutoHyphens/>
              <w:autoSpaceDE w:val="0"/>
              <w:spacing w:after="0" w:line="240" w:lineRule="auto"/>
              <w:ind w:left="1418"/>
              <w:rPr>
                <w:rFonts w:ascii="Times New Roman" w:eastAsia="Times New Roman" w:hAnsi="Times New Roman"/>
                <w:sz w:val="24"/>
                <w:szCs w:val="24"/>
                <w:lang w:eastAsia="hu-HU"/>
              </w:rPr>
            </w:pPr>
          </w:p>
        </w:tc>
      </w:tr>
      <w:tr w:rsidR="005C66DD" w:rsidRPr="00FB3C77" w14:paraId="590A8424" w14:textId="77777777" w:rsidTr="00253205">
        <w:tc>
          <w:tcPr>
            <w:tcW w:w="5868" w:type="dxa"/>
          </w:tcPr>
          <w:p w14:paraId="38E44B1B" w14:textId="77777777" w:rsidR="005C66DD" w:rsidRPr="00FB3C77" w:rsidRDefault="005C66DD" w:rsidP="00253205">
            <w:pPr>
              <w:suppressAutoHyphens/>
              <w:autoSpaceDE w:val="0"/>
              <w:spacing w:after="0" w:line="240" w:lineRule="auto"/>
              <w:ind w:left="14"/>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Városi Önkormányzat Egészségügyi Központja</w:t>
            </w:r>
          </w:p>
          <w:p w14:paraId="29221D28" w14:textId="77777777" w:rsidR="005C66DD" w:rsidRPr="00FB3C77" w:rsidRDefault="005C66DD" w:rsidP="00253205">
            <w:pPr>
              <w:suppressAutoHyphens/>
              <w:autoSpaceDE w:val="0"/>
              <w:spacing w:after="0" w:line="240" w:lineRule="auto"/>
              <w:ind w:left="14"/>
              <w:rPr>
                <w:rFonts w:ascii="Times New Roman" w:eastAsia="Times New Roman" w:hAnsi="Times New Roman"/>
                <w:sz w:val="24"/>
                <w:szCs w:val="24"/>
                <w:lang w:eastAsia="hu-HU"/>
              </w:rPr>
            </w:pPr>
          </w:p>
        </w:tc>
        <w:tc>
          <w:tcPr>
            <w:tcW w:w="3416" w:type="dxa"/>
          </w:tcPr>
          <w:p w14:paraId="1CC552E9" w14:textId="77777777" w:rsidR="005C66DD" w:rsidRPr="00FB3C77" w:rsidRDefault="005C66DD" w:rsidP="00253205">
            <w:pPr>
              <w:suppressAutoHyphens/>
              <w:autoSpaceDE w:val="0"/>
              <w:spacing w:after="0" w:line="240" w:lineRule="auto"/>
              <w:ind w:left="1418"/>
              <w:rPr>
                <w:rFonts w:ascii="Times New Roman" w:eastAsia="Times New Roman" w:hAnsi="Times New Roman"/>
                <w:sz w:val="24"/>
                <w:szCs w:val="24"/>
                <w:lang w:eastAsia="hu-HU"/>
              </w:rPr>
            </w:pPr>
            <w:r w:rsidRPr="00FB3C77">
              <w:rPr>
                <w:rFonts w:ascii="Times New Roman" w:eastAsia="Times New Roman" w:hAnsi="Times New Roman"/>
                <w:sz w:val="24"/>
                <w:szCs w:val="24"/>
                <w:lang w:eastAsia="hu-HU"/>
              </w:rPr>
              <w:t xml:space="preserve">Zalaszentgrót, Dózsa </w:t>
            </w:r>
            <w:proofErr w:type="spellStart"/>
            <w:r w:rsidRPr="00FB3C77">
              <w:rPr>
                <w:rFonts w:ascii="Times New Roman" w:eastAsia="Times New Roman" w:hAnsi="Times New Roman"/>
                <w:sz w:val="24"/>
                <w:szCs w:val="24"/>
                <w:lang w:eastAsia="hu-HU"/>
              </w:rPr>
              <w:t>Gy</w:t>
            </w:r>
            <w:proofErr w:type="spellEnd"/>
            <w:r w:rsidRPr="00FB3C77">
              <w:rPr>
                <w:rFonts w:ascii="Times New Roman" w:eastAsia="Times New Roman" w:hAnsi="Times New Roman"/>
                <w:sz w:val="24"/>
                <w:szCs w:val="24"/>
                <w:lang w:eastAsia="hu-HU"/>
              </w:rPr>
              <w:t>. u. 5.</w:t>
            </w:r>
          </w:p>
        </w:tc>
      </w:tr>
    </w:tbl>
    <w:p w14:paraId="037C4E92" w14:textId="77777777" w:rsidR="005C66DD" w:rsidRPr="00FB3C77" w:rsidRDefault="005C66DD" w:rsidP="005C66DD">
      <w:pPr>
        <w:tabs>
          <w:tab w:val="num" w:pos="284"/>
          <w:tab w:val="left" w:pos="3135"/>
          <w:tab w:val="left" w:pos="6540"/>
        </w:tabs>
        <w:spacing w:after="0" w:line="360" w:lineRule="auto"/>
        <w:jc w:val="both"/>
        <w:rPr>
          <w:rFonts w:ascii="Times New Roman" w:eastAsia="Times New Roman" w:hAnsi="Times New Roman"/>
          <w:sz w:val="28"/>
          <w:szCs w:val="28"/>
          <w:lang w:eastAsia="hu-HU"/>
        </w:rPr>
      </w:pPr>
    </w:p>
    <w:p w14:paraId="52DEE352" w14:textId="77777777" w:rsidR="005C66DD" w:rsidRDefault="005C66DD" w:rsidP="005C66DD"/>
    <w:p w14:paraId="4BC3A80A" w14:textId="77777777" w:rsidR="005C66DD" w:rsidRDefault="005C66DD" w:rsidP="005C66DD"/>
    <w:p w14:paraId="2C126D03" w14:textId="77777777" w:rsidR="005C66DD" w:rsidRDefault="005C66DD" w:rsidP="005C66DD"/>
    <w:sectPr w:rsidR="005C66DD" w:rsidSect="00A37C33">
      <w:pgSz w:w="11904" w:h="16733"/>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2C90C" w14:textId="77777777" w:rsidR="00E9235A" w:rsidRDefault="00E9235A" w:rsidP="002C67C0">
      <w:pPr>
        <w:spacing w:after="0" w:line="240" w:lineRule="auto"/>
      </w:pPr>
      <w:r>
        <w:separator/>
      </w:r>
    </w:p>
  </w:endnote>
  <w:endnote w:type="continuationSeparator" w:id="0">
    <w:p w14:paraId="06A7E3F2" w14:textId="77777777" w:rsidR="00E9235A" w:rsidRDefault="00E9235A" w:rsidP="002C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1DC04" w14:textId="77777777" w:rsidR="00E9235A" w:rsidRDefault="00E9235A" w:rsidP="002C67C0">
      <w:pPr>
        <w:spacing w:after="0" w:line="240" w:lineRule="auto"/>
      </w:pPr>
      <w:r>
        <w:separator/>
      </w:r>
    </w:p>
  </w:footnote>
  <w:footnote w:type="continuationSeparator" w:id="0">
    <w:p w14:paraId="0062900F" w14:textId="77777777" w:rsidR="00E9235A" w:rsidRDefault="00E9235A" w:rsidP="002C67C0">
      <w:pPr>
        <w:spacing w:after="0" w:line="240" w:lineRule="auto"/>
      </w:pPr>
      <w:r>
        <w:continuationSeparator/>
      </w:r>
    </w:p>
  </w:footnote>
  <w:footnote w:id="1">
    <w:p w14:paraId="59ECDCB6" w14:textId="77777777" w:rsidR="005C66DD" w:rsidRPr="00095877" w:rsidRDefault="005C66DD" w:rsidP="005C66DD">
      <w:pPr>
        <w:pStyle w:val="Lbjegyzetszveg"/>
      </w:pPr>
      <w:r>
        <w:rPr>
          <w:rStyle w:val="Lbjegyzet-hivatkozs"/>
        </w:rPr>
        <w:footnoteRef/>
      </w:r>
      <w:r>
        <w:t xml:space="preserve"> </w:t>
      </w:r>
      <w:r>
        <w:rPr>
          <w:sz w:val="20"/>
          <w:szCs w:val="20"/>
        </w:rPr>
        <w:t xml:space="preserve">Módosította a 9/2019. (VII. 26.) önkormányzati rendelet 1. §-a. Hatályos 2019. július 27-től.  </w:t>
      </w:r>
    </w:p>
  </w:footnote>
  <w:footnote w:id="2">
    <w:p w14:paraId="6EDC1D0A" w14:textId="77777777" w:rsidR="005C66DD" w:rsidRPr="007B53C3" w:rsidRDefault="005C66DD" w:rsidP="005C66DD">
      <w:pPr>
        <w:pStyle w:val="Lbjegyzetszveg"/>
        <w:rPr>
          <w:sz w:val="20"/>
        </w:rPr>
      </w:pPr>
      <w:r>
        <w:rPr>
          <w:rStyle w:val="Lbjegyzet-hivatkozs"/>
        </w:rPr>
        <w:footnoteRef/>
      </w:r>
      <w:r>
        <w:t xml:space="preserve"> </w:t>
      </w:r>
      <w:r>
        <w:rPr>
          <w:sz w:val="20"/>
        </w:rPr>
        <w:t xml:space="preserve">Módosította a </w:t>
      </w:r>
      <w:r w:rsidRPr="007B53C3">
        <w:rPr>
          <w:sz w:val="20"/>
        </w:rPr>
        <w:t>15/2019. (X</w:t>
      </w:r>
      <w:r>
        <w:rPr>
          <w:sz w:val="20"/>
        </w:rPr>
        <w:t xml:space="preserve">II. 16.) önkormányzati rendelet 1. §-a. Hatályos 2020. január 01-től. </w:t>
      </w:r>
    </w:p>
  </w:footnote>
  <w:footnote w:id="3">
    <w:p w14:paraId="0D52EA31" w14:textId="77777777" w:rsidR="005C66DD" w:rsidRPr="007B53C3" w:rsidRDefault="005C66DD" w:rsidP="005C66DD">
      <w:pPr>
        <w:pStyle w:val="Lbjegyzetszveg"/>
      </w:pPr>
      <w:r>
        <w:rPr>
          <w:rStyle w:val="Lbjegyzet-hivatkozs"/>
        </w:rPr>
        <w:footnoteRef/>
      </w:r>
      <w:r>
        <w:t xml:space="preserve"> </w:t>
      </w:r>
      <w:r>
        <w:rPr>
          <w:sz w:val="20"/>
        </w:rPr>
        <w:t xml:space="preserve">Módosította a </w:t>
      </w:r>
      <w:r w:rsidRPr="007B53C3">
        <w:rPr>
          <w:sz w:val="20"/>
        </w:rPr>
        <w:t>15/2019. (X</w:t>
      </w:r>
      <w:r>
        <w:rPr>
          <w:sz w:val="20"/>
        </w:rPr>
        <w:t>II. 16.) önkormányzati rendelet 2. §-a. Hatályos 2020. január 01-től.</w:t>
      </w:r>
    </w:p>
  </w:footnote>
  <w:footnote w:id="4">
    <w:p w14:paraId="40EF2075" w14:textId="77777777" w:rsidR="005C66DD" w:rsidRPr="00BA2EFE" w:rsidRDefault="005C66DD" w:rsidP="005C66DD">
      <w:pPr>
        <w:pStyle w:val="Lbjegyzetszveg"/>
      </w:pPr>
      <w:r>
        <w:rPr>
          <w:rStyle w:val="Lbjegyzet-hivatkozs"/>
        </w:rPr>
        <w:footnoteRef/>
      </w:r>
      <w:r>
        <w:t xml:space="preserve"> </w:t>
      </w:r>
      <w:r>
        <w:rPr>
          <w:sz w:val="20"/>
          <w:szCs w:val="20"/>
        </w:rPr>
        <w:t xml:space="preserve">Módosította az 1/2017. (I. 27.) önkormányzati rendelet 1. §-a. Hatályos 2017. január 28-tól. </w:t>
      </w:r>
    </w:p>
  </w:footnote>
  <w:footnote w:id="5">
    <w:p w14:paraId="30BD0D5C" w14:textId="77777777" w:rsidR="005C66DD" w:rsidRPr="007C25C2" w:rsidRDefault="005C66DD" w:rsidP="005C66DD">
      <w:pPr>
        <w:pStyle w:val="Lbjegyzetszveg"/>
      </w:pPr>
      <w:r>
        <w:rPr>
          <w:rStyle w:val="Lbjegyzet-hivatkozs"/>
        </w:rPr>
        <w:footnoteRef/>
      </w:r>
      <w:r>
        <w:t xml:space="preserve"> </w:t>
      </w:r>
      <w:r>
        <w:rPr>
          <w:sz w:val="20"/>
          <w:szCs w:val="20"/>
        </w:rPr>
        <w:t>Módosította a 10/2016. (IV. 29.) önkormányzati rendelet 5. § (1) bekezdése. Hatályos 2016. április 30-tól.</w:t>
      </w:r>
    </w:p>
  </w:footnote>
  <w:footnote w:id="6">
    <w:p w14:paraId="5FB648A1" w14:textId="77777777" w:rsidR="005C66DD" w:rsidRPr="007B53C3" w:rsidRDefault="005C66DD" w:rsidP="005C66DD">
      <w:pPr>
        <w:pStyle w:val="Lbjegyzetszveg"/>
      </w:pPr>
      <w:r>
        <w:rPr>
          <w:rStyle w:val="Lbjegyzet-hivatkozs"/>
        </w:rPr>
        <w:footnoteRef/>
      </w:r>
      <w:r>
        <w:t xml:space="preserve"> </w:t>
      </w:r>
      <w:r>
        <w:rPr>
          <w:sz w:val="20"/>
        </w:rPr>
        <w:t xml:space="preserve">Módosította a </w:t>
      </w:r>
      <w:r w:rsidRPr="007B53C3">
        <w:rPr>
          <w:sz w:val="20"/>
        </w:rPr>
        <w:t>15/2019. (X</w:t>
      </w:r>
      <w:r>
        <w:rPr>
          <w:sz w:val="20"/>
        </w:rPr>
        <w:t>II. 16.) önkormányzati rendelet 3. §-a. Hatályos 2020. január 01-től.</w:t>
      </w:r>
    </w:p>
  </w:footnote>
  <w:footnote w:id="7">
    <w:p w14:paraId="6F0D29E4" w14:textId="77777777" w:rsidR="005C66DD" w:rsidRPr="00BA2EFE" w:rsidRDefault="005C66DD" w:rsidP="005C66DD">
      <w:pPr>
        <w:pStyle w:val="Lbjegyzetszveg"/>
      </w:pPr>
      <w:r>
        <w:rPr>
          <w:rStyle w:val="Lbjegyzet-hivatkozs"/>
        </w:rPr>
        <w:footnoteRef/>
      </w:r>
      <w:r>
        <w:t xml:space="preserve"> </w:t>
      </w:r>
      <w:r>
        <w:rPr>
          <w:sz w:val="20"/>
          <w:szCs w:val="20"/>
        </w:rPr>
        <w:t>Módosította az 1/2017. (I. 27.) önkormányzati rendelet 2. §-a. Hatályos 2017. január 28-tól.</w:t>
      </w:r>
    </w:p>
  </w:footnote>
  <w:footnote w:id="8">
    <w:p w14:paraId="670D1520" w14:textId="77777777" w:rsidR="005C66DD" w:rsidRPr="00A151D9" w:rsidRDefault="005C66DD" w:rsidP="005C66DD">
      <w:pPr>
        <w:pStyle w:val="Lbjegyzetszveg"/>
      </w:pPr>
      <w:r>
        <w:rPr>
          <w:rStyle w:val="Lbjegyzet-hivatkozs"/>
        </w:rPr>
        <w:footnoteRef/>
      </w:r>
      <w:r>
        <w:t xml:space="preserve"> </w:t>
      </w:r>
      <w:r>
        <w:rPr>
          <w:sz w:val="20"/>
          <w:szCs w:val="20"/>
        </w:rPr>
        <w:t xml:space="preserve">Módosította a 10/2016. (IV. 29.) önkormányzati rendelet 1. §-a. Hatályos 2016. április 30-tól. </w:t>
      </w:r>
    </w:p>
  </w:footnote>
  <w:footnote w:id="9">
    <w:p w14:paraId="7BF04BDB" w14:textId="77777777" w:rsidR="005C66DD" w:rsidRPr="00BA2EFE" w:rsidRDefault="005C66DD" w:rsidP="005C66DD">
      <w:pPr>
        <w:pStyle w:val="Lbjegyzetszveg"/>
      </w:pPr>
      <w:r>
        <w:rPr>
          <w:rStyle w:val="Lbjegyzet-hivatkozs"/>
        </w:rPr>
        <w:footnoteRef/>
      </w:r>
      <w:r>
        <w:t xml:space="preserve"> </w:t>
      </w:r>
      <w:r>
        <w:rPr>
          <w:sz w:val="20"/>
          <w:szCs w:val="20"/>
        </w:rPr>
        <w:t>Módosította az 1/2017. (I. 27.) önkormányzati rendelet 3. §-a. Hatályos 2017. január 28-tól.</w:t>
      </w:r>
    </w:p>
  </w:footnote>
  <w:footnote w:id="10">
    <w:p w14:paraId="4C9B0B97" w14:textId="77777777" w:rsidR="005C66DD" w:rsidRPr="0042400C" w:rsidRDefault="005C66DD" w:rsidP="005C66DD">
      <w:pPr>
        <w:pStyle w:val="Lbjegyzetszveg"/>
        <w:rPr>
          <w:sz w:val="20"/>
          <w:szCs w:val="20"/>
        </w:rPr>
      </w:pPr>
      <w:r>
        <w:rPr>
          <w:rStyle w:val="Lbjegyzet-hivatkozs"/>
        </w:rPr>
        <w:footnoteRef/>
      </w:r>
      <w:r>
        <w:t xml:space="preserve"> </w:t>
      </w:r>
      <w:r>
        <w:rPr>
          <w:sz w:val="20"/>
          <w:szCs w:val="20"/>
        </w:rPr>
        <w:t xml:space="preserve">Módosította az 5/2015. (II. 13.) önkormányzati rendelet 1. §-a. Hatályos 2015. február 14-től. </w:t>
      </w:r>
    </w:p>
  </w:footnote>
  <w:footnote w:id="11">
    <w:p w14:paraId="73188395" w14:textId="77777777" w:rsidR="005C66DD" w:rsidRPr="007B53C3" w:rsidRDefault="005C66DD" w:rsidP="005C66DD">
      <w:pPr>
        <w:pStyle w:val="Lbjegyzetszveg"/>
      </w:pPr>
      <w:r>
        <w:rPr>
          <w:rStyle w:val="Lbjegyzet-hivatkozs"/>
        </w:rPr>
        <w:footnoteRef/>
      </w:r>
      <w:r>
        <w:t xml:space="preserve"> </w:t>
      </w:r>
      <w:r>
        <w:rPr>
          <w:sz w:val="20"/>
        </w:rPr>
        <w:t xml:space="preserve">Módosította a </w:t>
      </w:r>
      <w:r w:rsidRPr="007B53C3">
        <w:rPr>
          <w:sz w:val="20"/>
        </w:rPr>
        <w:t>15/2019. (X</w:t>
      </w:r>
      <w:r>
        <w:rPr>
          <w:sz w:val="20"/>
        </w:rPr>
        <w:t>II. 16.) önkormányzati rendelet 4. §-a. Hatályos 2020. január 01-től.</w:t>
      </w:r>
    </w:p>
  </w:footnote>
  <w:footnote w:id="12">
    <w:p w14:paraId="0E7CE245" w14:textId="77777777" w:rsidR="005C66DD" w:rsidRPr="00095877" w:rsidRDefault="005C66DD" w:rsidP="005C66DD">
      <w:pPr>
        <w:pStyle w:val="Lbjegyzetszveg"/>
      </w:pPr>
      <w:r>
        <w:rPr>
          <w:rStyle w:val="Lbjegyzet-hivatkozs"/>
        </w:rPr>
        <w:footnoteRef/>
      </w:r>
      <w:r>
        <w:t xml:space="preserve"> </w:t>
      </w:r>
      <w:r w:rsidRPr="0042400C">
        <w:rPr>
          <w:sz w:val="20"/>
          <w:szCs w:val="20"/>
        </w:rPr>
        <w:t>Beiktatta a</w:t>
      </w:r>
      <w:r>
        <w:rPr>
          <w:sz w:val="20"/>
          <w:szCs w:val="20"/>
        </w:rPr>
        <w:t xml:space="preserve"> 9/2019. (VII. 26.) </w:t>
      </w:r>
      <w:r w:rsidRPr="0042400C">
        <w:rPr>
          <w:sz w:val="20"/>
          <w:szCs w:val="20"/>
        </w:rPr>
        <w:t>önkormányzat</w:t>
      </w:r>
      <w:r>
        <w:rPr>
          <w:sz w:val="20"/>
          <w:szCs w:val="20"/>
        </w:rPr>
        <w:t xml:space="preserve">i rendelet 2. §-a. Hatályos 2019. július 27-től. </w:t>
      </w:r>
      <w:r w:rsidRPr="0042400C">
        <w:rPr>
          <w:sz w:val="20"/>
          <w:szCs w:val="20"/>
        </w:rPr>
        <w:t xml:space="preserve"> </w:t>
      </w:r>
    </w:p>
  </w:footnote>
  <w:footnote w:id="13">
    <w:p w14:paraId="68011D59" w14:textId="77777777" w:rsidR="005C66DD" w:rsidRPr="00095877" w:rsidRDefault="005C66DD" w:rsidP="005C66DD">
      <w:pPr>
        <w:pStyle w:val="Lbjegyzetszveg"/>
      </w:pPr>
      <w:r>
        <w:rPr>
          <w:rStyle w:val="Lbjegyzet-hivatkozs"/>
        </w:rPr>
        <w:footnoteRef/>
      </w:r>
      <w:r>
        <w:t xml:space="preserve"> </w:t>
      </w:r>
      <w:r w:rsidRPr="0042400C">
        <w:rPr>
          <w:sz w:val="20"/>
          <w:szCs w:val="20"/>
        </w:rPr>
        <w:t>Beiktatta a</w:t>
      </w:r>
      <w:r>
        <w:rPr>
          <w:sz w:val="20"/>
          <w:szCs w:val="20"/>
        </w:rPr>
        <w:t xml:space="preserve"> 9/2019. (VII. 26.) </w:t>
      </w:r>
      <w:r w:rsidRPr="0042400C">
        <w:rPr>
          <w:sz w:val="20"/>
          <w:szCs w:val="20"/>
        </w:rPr>
        <w:t>önkormányzat</w:t>
      </w:r>
      <w:r>
        <w:rPr>
          <w:sz w:val="20"/>
          <w:szCs w:val="20"/>
        </w:rPr>
        <w:t xml:space="preserve">i rendelet 2. §-a. Hatályos 2019. július 27-től. </w:t>
      </w:r>
      <w:r w:rsidRPr="0042400C">
        <w:rPr>
          <w:sz w:val="20"/>
          <w:szCs w:val="20"/>
        </w:rPr>
        <w:t xml:space="preserve"> </w:t>
      </w:r>
    </w:p>
  </w:footnote>
  <w:footnote w:id="14">
    <w:p w14:paraId="0DCFC696" w14:textId="77777777" w:rsidR="005C66DD" w:rsidRPr="0042400C" w:rsidRDefault="005C66DD" w:rsidP="005C66DD">
      <w:pPr>
        <w:pStyle w:val="Lbjegyzetszveg"/>
        <w:rPr>
          <w:sz w:val="20"/>
          <w:szCs w:val="20"/>
        </w:rPr>
      </w:pPr>
      <w:r>
        <w:rPr>
          <w:rStyle w:val="Lbjegyzet-hivatkozs"/>
        </w:rPr>
        <w:footnoteRef/>
      </w:r>
      <w:r>
        <w:t xml:space="preserve"> </w:t>
      </w:r>
      <w:r w:rsidRPr="0042400C">
        <w:rPr>
          <w:sz w:val="20"/>
          <w:szCs w:val="20"/>
        </w:rPr>
        <w:t>Beiktatta a</w:t>
      </w:r>
      <w:r>
        <w:rPr>
          <w:sz w:val="20"/>
          <w:szCs w:val="20"/>
        </w:rPr>
        <w:t xml:space="preserve"> 9/2019. (VII. 26.) </w:t>
      </w:r>
      <w:r w:rsidRPr="0042400C">
        <w:rPr>
          <w:sz w:val="20"/>
          <w:szCs w:val="20"/>
        </w:rPr>
        <w:t>önkormányzat</w:t>
      </w:r>
      <w:r>
        <w:rPr>
          <w:sz w:val="20"/>
          <w:szCs w:val="20"/>
        </w:rPr>
        <w:t xml:space="preserve">i rendelet 2. §-a. Hatályos 2019. július 27-től. </w:t>
      </w:r>
      <w:r w:rsidRPr="0042400C">
        <w:rPr>
          <w:sz w:val="20"/>
          <w:szCs w:val="20"/>
        </w:rPr>
        <w:t xml:space="preserve"> </w:t>
      </w:r>
    </w:p>
    <w:p w14:paraId="77022781" w14:textId="77777777" w:rsidR="005C66DD" w:rsidRPr="00095877" w:rsidRDefault="005C66DD" w:rsidP="005C66DD">
      <w:pPr>
        <w:pStyle w:val="Lbjegyzetszveg"/>
      </w:pPr>
    </w:p>
    <w:p w14:paraId="28B276DA" w14:textId="77777777" w:rsidR="005C66DD" w:rsidRPr="00095877" w:rsidRDefault="005C66DD" w:rsidP="005C66DD">
      <w:pPr>
        <w:pStyle w:val="Lbjegyzetszveg"/>
      </w:pPr>
    </w:p>
  </w:footnote>
  <w:footnote w:id="15">
    <w:p w14:paraId="61864DC1" w14:textId="77777777" w:rsidR="005C66DD" w:rsidRPr="0042400C" w:rsidRDefault="005C66DD" w:rsidP="005C66DD">
      <w:pPr>
        <w:pStyle w:val="Lbjegyzetszveg"/>
        <w:rPr>
          <w:sz w:val="20"/>
          <w:szCs w:val="20"/>
        </w:rPr>
      </w:pPr>
      <w:r>
        <w:rPr>
          <w:rStyle w:val="Lbjegyzet-hivatkozs"/>
        </w:rPr>
        <w:footnoteRef/>
      </w:r>
      <w:r>
        <w:t xml:space="preserve"> </w:t>
      </w:r>
      <w:r w:rsidRPr="0042400C">
        <w:rPr>
          <w:sz w:val="20"/>
          <w:szCs w:val="20"/>
        </w:rPr>
        <w:t xml:space="preserve">Beiktatta az 5/2015. (II. 13.) önkormányzati rendelet 2. §-a. Hatályos 2015. február 14-től. </w:t>
      </w:r>
    </w:p>
  </w:footnote>
  <w:footnote w:id="16">
    <w:p w14:paraId="7861C6AB" w14:textId="77777777" w:rsidR="005C66DD" w:rsidRPr="00B05162" w:rsidRDefault="005C66DD" w:rsidP="005C66DD">
      <w:pPr>
        <w:pStyle w:val="Lbjegyzetszveg"/>
      </w:pPr>
      <w:r>
        <w:rPr>
          <w:rStyle w:val="Lbjegyzet-hivatkozs"/>
        </w:rPr>
        <w:footnoteRef/>
      </w:r>
      <w:r>
        <w:t xml:space="preserve"> </w:t>
      </w:r>
      <w:r>
        <w:rPr>
          <w:sz w:val="20"/>
          <w:szCs w:val="20"/>
        </w:rPr>
        <w:t>A fejezetcímet kiegészítette a 13/2019. (XI. 07.) önkormányzati rendelet 1. §-a. Hatályos 2019. november 08-tól.</w:t>
      </w:r>
    </w:p>
  </w:footnote>
  <w:footnote w:id="17">
    <w:p w14:paraId="5A0F7AFE" w14:textId="77777777" w:rsidR="005C66DD" w:rsidRPr="00E230FE" w:rsidRDefault="005C66DD" w:rsidP="005C66DD">
      <w:pPr>
        <w:pStyle w:val="Lbjegyzetszveg"/>
      </w:pPr>
      <w:r>
        <w:rPr>
          <w:rStyle w:val="Lbjegyzet-hivatkozs"/>
        </w:rPr>
        <w:footnoteRef/>
      </w:r>
      <w:r>
        <w:t xml:space="preserve"> </w:t>
      </w:r>
      <w:r>
        <w:rPr>
          <w:sz w:val="20"/>
          <w:szCs w:val="20"/>
        </w:rPr>
        <w:t>Módosította az 1/2017. (I. 27.) önkormányzati rendelet 4. §-a. Hatályos 2017. január 28-tól.</w:t>
      </w:r>
    </w:p>
  </w:footnote>
  <w:footnote w:id="18">
    <w:p w14:paraId="1EEE3944" w14:textId="77777777" w:rsidR="005C66DD" w:rsidRPr="00B05162" w:rsidRDefault="005C66DD" w:rsidP="005C66DD">
      <w:pPr>
        <w:pStyle w:val="Lbjegyzetszveg"/>
      </w:pPr>
      <w:r>
        <w:rPr>
          <w:rStyle w:val="Lbjegyzet-hivatkozs"/>
        </w:rPr>
        <w:footnoteRef/>
      </w:r>
      <w:r>
        <w:t xml:space="preserve"> </w:t>
      </w:r>
      <w:r>
        <w:rPr>
          <w:sz w:val="20"/>
          <w:szCs w:val="20"/>
        </w:rPr>
        <w:t>Módosította a 13/2019. (XI. 07.) önkormányzati rendelet 2. §-a. Hatályos 2019. november 08-tól.</w:t>
      </w:r>
    </w:p>
  </w:footnote>
  <w:footnote w:id="19">
    <w:p w14:paraId="3417BB1F" w14:textId="77777777" w:rsidR="005C66DD" w:rsidRPr="007C25C2" w:rsidRDefault="005C66DD" w:rsidP="005C66DD">
      <w:pPr>
        <w:pStyle w:val="Lbjegyzetszveg"/>
      </w:pPr>
      <w:r>
        <w:rPr>
          <w:rStyle w:val="Lbjegyzet-hivatkozs"/>
        </w:rPr>
        <w:footnoteRef/>
      </w:r>
      <w:r>
        <w:t xml:space="preserve"> </w:t>
      </w:r>
      <w:r>
        <w:rPr>
          <w:sz w:val="20"/>
          <w:szCs w:val="20"/>
        </w:rPr>
        <w:t>Módosította a 10/2016. (IV. 29.) önkormányzati rendelet 5. § (2) bekezdése. Hatályos 2016. április 30-tól.</w:t>
      </w:r>
    </w:p>
  </w:footnote>
  <w:footnote w:id="20">
    <w:p w14:paraId="0D7270CD" w14:textId="77777777" w:rsidR="005C66DD" w:rsidRPr="009A7309" w:rsidRDefault="005C66DD" w:rsidP="005C66DD">
      <w:pPr>
        <w:pStyle w:val="Lbjegyzetszveg"/>
      </w:pPr>
      <w:r>
        <w:rPr>
          <w:rStyle w:val="Lbjegyzet-hivatkozs"/>
        </w:rPr>
        <w:footnoteRef/>
      </w:r>
      <w:r>
        <w:t xml:space="preserve"> </w:t>
      </w:r>
      <w:r>
        <w:rPr>
          <w:sz w:val="20"/>
          <w:szCs w:val="20"/>
        </w:rPr>
        <w:t>Módosította a 6/2017. (III. 31.) önkormányzati rendelet 2. §-a. Hatályos 2017. április 01-jétől.</w:t>
      </w:r>
    </w:p>
  </w:footnote>
  <w:footnote w:id="21">
    <w:p w14:paraId="7A5E2875" w14:textId="77777777" w:rsidR="005C66DD" w:rsidRDefault="005C66DD" w:rsidP="005C66DD">
      <w:pPr>
        <w:pStyle w:val="Lbjegyzetszveg"/>
      </w:pPr>
      <w:r>
        <w:rPr>
          <w:rStyle w:val="Lbjegyzet-hivatkozs"/>
        </w:rPr>
        <w:footnoteRef/>
      </w:r>
      <w:r>
        <w:t xml:space="preserve"> </w:t>
      </w:r>
      <w:r>
        <w:rPr>
          <w:sz w:val="20"/>
          <w:szCs w:val="20"/>
        </w:rPr>
        <w:t>Módosította</w:t>
      </w:r>
      <w:r w:rsidRPr="0042400C">
        <w:rPr>
          <w:sz w:val="20"/>
          <w:szCs w:val="20"/>
        </w:rPr>
        <w:t xml:space="preserve"> az 5/2015. (I</w:t>
      </w:r>
      <w:r>
        <w:rPr>
          <w:sz w:val="20"/>
          <w:szCs w:val="20"/>
        </w:rPr>
        <w:t>I. 13.) önkormányzati rendelet 3. § (1) bekezdése</w:t>
      </w:r>
      <w:r w:rsidRPr="0042400C">
        <w:rPr>
          <w:sz w:val="20"/>
          <w:szCs w:val="20"/>
        </w:rPr>
        <w:t xml:space="preserve">. Hatályos 2015. </w:t>
      </w:r>
      <w:r>
        <w:rPr>
          <w:sz w:val="20"/>
          <w:szCs w:val="20"/>
        </w:rPr>
        <w:t>március 1</w:t>
      </w:r>
      <w:r w:rsidRPr="0042400C">
        <w:rPr>
          <w:sz w:val="20"/>
          <w:szCs w:val="20"/>
        </w:rPr>
        <w:t>-től.</w:t>
      </w:r>
    </w:p>
  </w:footnote>
  <w:footnote w:id="22">
    <w:p w14:paraId="0943155B" w14:textId="77777777" w:rsidR="005C66DD" w:rsidRPr="00934B89" w:rsidRDefault="005C66DD" w:rsidP="005C66DD">
      <w:pPr>
        <w:pStyle w:val="Lbjegyzetszveg"/>
      </w:pPr>
      <w:r>
        <w:rPr>
          <w:rStyle w:val="Lbjegyzet-hivatkozs"/>
        </w:rPr>
        <w:footnoteRef/>
      </w:r>
      <w:r>
        <w:t xml:space="preserve"> </w:t>
      </w:r>
      <w:r>
        <w:rPr>
          <w:sz w:val="20"/>
          <w:szCs w:val="20"/>
        </w:rPr>
        <w:t>Módosította a 10/2016. (IV. 29.) önkormányzati rendelet 2. § (1) bekezdése. Hatályos 2016. április 30-tól.</w:t>
      </w:r>
    </w:p>
  </w:footnote>
  <w:footnote w:id="23">
    <w:p w14:paraId="6D96F97B" w14:textId="77777777" w:rsidR="005C66DD" w:rsidRPr="00B05162" w:rsidRDefault="005C66DD" w:rsidP="005C66DD">
      <w:pPr>
        <w:pStyle w:val="Lbjegyzetszveg"/>
      </w:pPr>
      <w:r>
        <w:rPr>
          <w:rStyle w:val="Lbjegyzet-hivatkozs"/>
        </w:rPr>
        <w:footnoteRef/>
      </w:r>
      <w:r>
        <w:t xml:space="preserve"> </w:t>
      </w:r>
      <w:r>
        <w:rPr>
          <w:sz w:val="20"/>
          <w:szCs w:val="20"/>
        </w:rPr>
        <w:t>Beiktatta a 13/2019. (XI. 07.) önkormányzati rendelet 3. §-a. Hatályos 2019. november 08-tól.</w:t>
      </w:r>
    </w:p>
    <w:p w14:paraId="53EDD114" w14:textId="77777777" w:rsidR="005C66DD" w:rsidRPr="007E3EDB" w:rsidRDefault="005C66DD" w:rsidP="005C66DD">
      <w:pPr>
        <w:pStyle w:val="Lbjegyzetszveg"/>
      </w:pPr>
    </w:p>
  </w:footnote>
  <w:footnote w:id="24">
    <w:p w14:paraId="657ACD98" w14:textId="77777777" w:rsidR="005C66DD" w:rsidRPr="001A5734" w:rsidRDefault="005C66DD" w:rsidP="005C66DD">
      <w:pPr>
        <w:pStyle w:val="Lbjegyzetszveg"/>
      </w:pPr>
      <w:r>
        <w:rPr>
          <w:rStyle w:val="Lbjegyzet-hivatkozs"/>
        </w:rPr>
        <w:footnoteRef/>
      </w:r>
      <w:r>
        <w:t xml:space="preserve"> </w:t>
      </w:r>
      <w:r>
        <w:rPr>
          <w:sz w:val="20"/>
        </w:rPr>
        <w:t xml:space="preserve">Beiktatta a </w:t>
      </w:r>
      <w:r w:rsidRPr="007B53C3">
        <w:rPr>
          <w:sz w:val="20"/>
        </w:rPr>
        <w:t>15/2019. (X</w:t>
      </w:r>
      <w:r>
        <w:rPr>
          <w:sz w:val="20"/>
        </w:rPr>
        <w:t>II. 16.) önkormányzati rendelet 5. §-a. Hatályos 2020. január 01-től.</w:t>
      </w:r>
    </w:p>
  </w:footnote>
  <w:footnote w:id="25">
    <w:p w14:paraId="332E3E8D" w14:textId="77777777" w:rsidR="005C66DD" w:rsidRPr="00B335BF" w:rsidRDefault="005C66DD" w:rsidP="005C66DD">
      <w:pPr>
        <w:pStyle w:val="Lbjegyzetszveg"/>
      </w:pPr>
      <w:r>
        <w:rPr>
          <w:rStyle w:val="Lbjegyzet-hivatkozs"/>
        </w:rPr>
        <w:footnoteRef/>
      </w:r>
      <w:r>
        <w:t xml:space="preserve"> </w:t>
      </w:r>
      <w:r>
        <w:rPr>
          <w:sz w:val="20"/>
        </w:rPr>
        <w:t xml:space="preserve">Módosította a </w:t>
      </w:r>
      <w:r w:rsidRPr="007B53C3">
        <w:rPr>
          <w:sz w:val="20"/>
        </w:rPr>
        <w:t>1/20</w:t>
      </w:r>
      <w:r>
        <w:rPr>
          <w:sz w:val="20"/>
        </w:rPr>
        <w:t>20. (II. 14.) önkormányzati rendelet 1. §-a. Hatályos 2020. február 15-től.</w:t>
      </w:r>
    </w:p>
  </w:footnote>
  <w:footnote w:id="26">
    <w:p w14:paraId="10226425" w14:textId="77777777" w:rsidR="005C66DD" w:rsidRPr="007B53C3" w:rsidRDefault="005C66DD" w:rsidP="005C66DD">
      <w:pPr>
        <w:pStyle w:val="Lbjegyzetszveg"/>
      </w:pPr>
      <w:r>
        <w:rPr>
          <w:rStyle w:val="Lbjegyzet-hivatkozs"/>
        </w:rPr>
        <w:footnoteRef/>
      </w:r>
      <w:r>
        <w:t xml:space="preserve"> </w:t>
      </w:r>
      <w:r>
        <w:rPr>
          <w:sz w:val="20"/>
        </w:rPr>
        <w:t xml:space="preserve">Hatályon kívül helyezte a </w:t>
      </w:r>
      <w:r w:rsidRPr="007B53C3">
        <w:rPr>
          <w:sz w:val="20"/>
        </w:rPr>
        <w:t>15/2019. (X</w:t>
      </w:r>
      <w:r>
        <w:rPr>
          <w:sz w:val="20"/>
        </w:rPr>
        <w:t>II. 16.) önkormányzati rendelet 8. § (1) bekezdése 2020. január 01-től.</w:t>
      </w:r>
    </w:p>
  </w:footnote>
  <w:footnote w:id="27">
    <w:p w14:paraId="12688668" w14:textId="77777777" w:rsidR="005C66DD" w:rsidRPr="001A5734" w:rsidRDefault="005C66DD" w:rsidP="005C66DD">
      <w:pPr>
        <w:pStyle w:val="Lbjegyzetszveg"/>
      </w:pPr>
      <w:r>
        <w:rPr>
          <w:rStyle w:val="Lbjegyzet-hivatkozs"/>
        </w:rPr>
        <w:footnoteRef/>
      </w:r>
      <w:r>
        <w:t xml:space="preserve"> </w:t>
      </w:r>
      <w:r>
        <w:rPr>
          <w:sz w:val="20"/>
        </w:rPr>
        <w:t xml:space="preserve">Hatályon kívül helyezte a </w:t>
      </w:r>
      <w:r w:rsidRPr="007B53C3">
        <w:rPr>
          <w:sz w:val="20"/>
        </w:rPr>
        <w:t>15/2019. (X</w:t>
      </w:r>
      <w:r>
        <w:rPr>
          <w:sz w:val="20"/>
        </w:rPr>
        <w:t>II. 16.) önkormányzati rendelet 8. § (1) bekezdése 2020. január 01-től.</w:t>
      </w:r>
    </w:p>
  </w:footnote>
  <w:footnote w:id="28">
    <w:p w14:paraId="4EF908A4" w14:textId="77777777" w:rsidR="005C66DD" w:rsidRPr="001A5734" w:rsidRDefault="005C66DD" w:rsidP="005C66DD">
      <w:pPr>
        <w:pStyle w:val="Lbjegyzetszveg"/>
      </w:pPr>
      <w:r>
        <w:rPr>
          <w:rStyle w:val="Lbjegyzet-hivatkozs"/>
        </w:rPr>
        <w:footnoteRef/>
      </w:r>
      <w:r>
        <w:t xml:space="preserve"> </w:t>
      </w:r>
      <w:r>
        <w:rPr>
          <w:sz w:val="20"/>
        </w:rPr>
        <w:t xml:space="preserve">Módosította a </w:t>
      </w:r>
      <w:r w:rsidRPr="007B53C3">
        <w:rPr>
          <w:sz w:val="20"/>
        </w:rPr>
        <w:t>15/2019. (X</w:t>
      </w:r>
      <w:r>
        <w:rPr>
          <w:sz w:val="20"/>
        </w:rPr>
        <w:t>II. 16.) önkormányzati rendelet 6. § (1) bekezdése. Hatályos 2020. január 01-től.</w:t>
      </w:r>
    </w:p>
  </w:footnote>
  <w:footnote w:id="29">
    <w:p w14:paraId="42CD52A5" w14:textId="77777777" w:rsidR="005C66DD" w:rsidRPr="001A5734" w:rsidRDefault="005C66DD" w:rsidP="005C66DD">
      <w:pPr>
        <w:pStyle w:val="Lbjegyzetszveg"/>
      </w:pPr>
      <w:r>
        <w:rPr>
          <w:rStyle w:val="Lbjegyzet-hivatkozs"/>
        </w:rPr>
        <w:footnoteRef/>
      </w:r>
      <w:r>
        <w:t xml:space="preserve"> </w:t>
      </w:r>
      <w:r>
        <w:rPr>
          <w:sz w:val="20"/>
        </w:rPr>
        <w:t xml:space="preserve">Módosította a </w:t>
      </w:r>
      <w:r w:rsidRPr="007B53C3">
        <w:rPr>
          <w:sz w:val="20"/>
        </w:rPr>
        <w:t>15/2019. (X</w:t>
      </w:r>
      <w:r>
        <w:rPr>
          <w:sz w:val="20"/>
        </w:rPr>
        <w:t>II. 16.) önkormányzati rendelet 6. § (2) bekezdése. Hatályos 2020. január 01-től.</w:t>
      </w:r>
    </w:p>
  </w:footnote>
  <w:footnote w:id="30">
    <w:p w14:paraId="59E86054" w14:textId="77777777" w:rsidR="005C66DD" w:rsidRPr="00934B89" w:rsidRDefault="005C66DD" w:rsidP="005C66DD">
      <w:pPr>
        <w:pStyle w:val="Lbjegyzetszveg"/>
      </w:pPr>
      <w:r>
        <w:rPr>
          <w:rStyle w:val="Lbjegyzet-hivatkozs"/>
        </w:rPr>
        <w:footnoteRef/>
      </w:r>
      <w:r>
        <w:t xml:space="preserve"> </w:t>
      </w:r>
      <w:r>
        <w:rPr>
          <w:sz w:val="20"/>
          <w:szCs w:val="20"/>
        </w:rPr>
        <w:t>Módosította a 10/2016. (IV. 29.) önkormányzati rendelet 3. §-a. Hatályos 2016. április 30-tól.</w:t>
      </w:r>
    </w:p>
  </w:footnote>
  <w:footnote w:id="31">
    <w:p w14:paraId="42C44EEE" w14:textId="77777777" w:rsidR="005C66DD" w:rsidRDefault="005C66DD" w:rsidP="005C66DD">
      <w:pPr>
        <w:pStyle w:val="Lbjegyzetszveg"/>
      </w:pPr>
      <w:r>
        <w:rPr>
          <w:rStyle w:val="Lbjegyzet-hivatkozs"/>
        </w:rPr>
        <w:footnoteRef/>
      </w:r>
      <w:r>
        <w:t xml:space="preserve"> </w:t>
      </w:r>
      <w:r>
        <w:rPr>
          <w:sz w:val="20"/>
          <w:szCs w:val="20"/>
        </w:rPr>
        <w:t>Módosította</w:t>
      </w:r>
      <w:r w:rsidRPr="0042400C">
        <w:rPr>
          <w:sz w:val="20"/>
          <w:szCs w:val="20"/>
        </w:rPr>
        <w:t xml:space="preserve"> az 5/2015. (I</w:t>
      </w:r>
      <w:r>
        <w:rPr>
          <w:sz w:val="20"/>
          <w:szCs w:val="20"/>
        </w:rPr>
        <w:t>I. 13.) önkormányzati rendelet 4. §-a</w:t>
      </w:r>
      <w:r w:rsidRPr="0042400C">
        <w:rPr>
          <w:sz w:val="20"/>
          <w:szCs w:val="20"/>
        </w:rPr>
        <w:t xml:space="preserve">. Hatályos 2015. </w:t>
      </w:r>
      <w:r>
        <w:rPr>
          <w:sz w:val="20"/>
          <w:szCs w:val="20"/>
        </w:rPr>
        <w:t>március 1</w:t>
      </w:r>
      <w:r w:rsidRPr="0042400C">
        <w:rPr>
          <w:sz w:val="20"/>
          <w:szCs w:val="20"/>
        </w:rPr>
        <w:t>-től.</w:t>
      </w:r>
    </w:p>
  </w:footnote>
  <w:footnote w:id="32">
    <w:p w14:paraId="0014E731" w14:textId="77777777" w:rsidR="005C66DD" w:rsidRPr="00934B89" w:rsidRDefault="005C66DD" w:rsidP="005C66DD">
      <w:pPr>
        <w:pStyle w:val="Lbjegyzetszveg"/>
      </w:pPr>
      <w:r>
        <w:rPr>
          <w:rStyle w:val="Lbjegyzet-hivatkozs"/>
        </w:rPr>
        <w:footnoteRef/>
      </w:r>
      <w:r>
        <w:t xml:space="preserve"> </w:t>
      </w:r>
      <w:r>
        <w:rPr>
          <w:sz w:val="20"/>
          <w:szCs w:val="20"/>
        </w:rPr>
        <w:t>Módosította a 10/2016. (IV. 29.) önkormányzati rendelet 2. § (2) bekezdése. Hatályos 2016. április 30-tól.</w:t>
      </w:r>
    </w:p>
  </w:footnote>
  <w:footnote w:id="33">
    <w:p w14:paraId="3CF5F767" w14:textId="77777777" w:rsidR="005C66DD" w:rsidRPr="00A00EDF" w:rsidRDefault="005C66DD" w:rsidP="005C66DD">
      <w:pPr>
        <w:pStyle w:val="Lbjegyzetszveg"/>
        <w:tabs>
          <w:tab w:val="left" w:pos="7950"/>
        </w:tabs>
      </w:pPr>
      <w:r>
        <w:rPr>
          <w:rStyle w:val="Lbjegyzet-hivatkozs"/>
        </w:rPr>
        <w:footnoteRef/>
      </w:r>
      <w:r>
        <w:t xml:space="preserve"> </w:t>
      </w:r>
      <w:r w:rsidRPr="00A00EDF">
        <w:rPr>
          <w:sz w:val="20"/>
          <w:szCs w:val="20"/>
        </w:rPr>
        <w:t>Beiktatta az 1/</w:t>
      </w:r>
      <w:r>
        <w:rPr>
          <w:sz w:val="20"/>
          <w:szCs w:val="20"/>
        </w:rPr>
        <w:t xml:space="preserve">2018. (II. 16.) önkormányzati rendelet 1. §-a. Hatályos 2018. február 17-től. </w:t>
      </w:r>
      <w:r>
        <w:rPr>
          <w:sz w:val="20"/>
          <w:szCs w:val="20"/>
        </w:rPr>
        <w:tab/>
      </w:r>
    </w:p>
  </w:footnote>
  <w:footnote w:id="34">
    <w:p w14:paraId="4320F187" w14:textId="77777777" w:rsidR="005C66DD" w:rsidRPr="00A00EDF" w:rsidRDefault="005C66DD" w:rsidP="005C66DD">
      <w:pPr>
        <w:pStyle w:val="Lbjegyzetszveg"/>
        <w:tabs>
          <w:tab w:val="left" w:pos="7950"/>
        </w:tabs>
      </w:pPr>
      <w:r>
        <w:rPr>
          <w:rStyle w:val="Lbjegyzet-hivatkozs"/>
        </w:rPr>
        <w:footnoteRef/>
      </w:r>
      <w:r>
        <w:t xml:space="preserve"> </w:t>
      </w:r>
      <w:r w:rsidRPr="00A00EDF">
        <w:rPr>
          <w:sz w:val="20"/>
          <w:szCs w:val="20"/>
        </w:rPr>
        <w:t>Beiktatta az 1/</w:t>
      </w:r>
      <w:r>
        <w:rPr>
          <w:sz w:val="20"/>
          <w:szCs w:val="20"/>
        </w:rPr>
        <w:t xml:space="preserve">2018. (II. 16.) önkormányzati rendelet 1. §-a. Hatályos 2018. február 17-től. </w:t>
      </w:r>
    </w:p>
  </w:footnote>
  <w:footnote w:id="35">
    <w:p w14:paraId="61DE979D" w14:textId="77777777" w:rsidR="005C66DD" w:rsidRPr="00754988" w:rsidRDefault="005C66DD" w:rsidP="005C66DD">
      <w:pPr>
        <w:pStyle w:val="Lbjegyzetszveg"/>
      </w:pPr>
      <w:r>
        <w:rPr>
          <w:rStyle w:val="Lbjegyzet-hivatkozs"/>
        </w:rPr>
        <w:footnoteRef/>
      </w:r>
      <w:r>
        <w:t xml:space="preserve"> </w:t>
      </w:r>
      <w:r>
        <w:rPr>
          <w:sz w:val="20"/>
        </w:rPr>
        <w:t xml:space="preserve">Módosította a </w:t>
      </w:r>
      <w:r w:rsidRPr="007B53C3">
        <w:rPr>
          <w:sz w:val="20"/>
        </w:rPr>
        <w:t>15/2019. (X</w:t>
      </w:r>
      <w:r>
        <w:rPr>
          <w:sz w:val="20"/>
        </w:rPr>
        <w:t>II. 16.) önkormányzati rendelet 7. §-a. Hatályos 2020. január 01-től.</w:t>
      </w:r>
    </w:p>
  </w:footnote>
  <w:footnote w:id="36">
    <w:p w14:paraId="336B5E7E" w14:textId="77777777" w:rsidR="005C66DD" w:rsidRPr="00095877" w:rsidRDefault="005C66DD" w:rsidP="005C66DD">
      <w:pPr>
        <w:pStyle w:val="Lbjegyzetszveg"/>
      </w:pPr>
      <w:r>
        <w:rPr>
          <w:rStyle w:val="Lbjegyzet-hivatkozs"/>
        </w:rPr>
        <w:footnoteRef/>
      </w:r>
      <w:r>
        <w:t xml:space="preserve"> </w:t>
      </w:r>
      <w:r w:rsidRPr="0042400C">
        <w:rPr>
          <w:sz w:val="20"/>
          <w:szCs w:val="20"/>
        </w:rPr>
        <w:t>Beiktatta a</w:t>
      </w:r>
      <w:r>
        <w:rPr>
          <w:sz w:val="20"/>
          <w:szCs w:val="20"/>
        </w:rPr>
        <w:t xml:space="preserve"> 9/2019. (VII. 26.) </w:t>
      </w:r>
      <w:r w:rsidRPr="0042400C">
        <w:rPr>
          <w:sz w:val="20"/>
          <w:szCs w:val="20"/>
        </w:rPr>
        <w:t>önkormányzat</w:t>
      </w:r>
      <w:r>
        <w:rPr>
          <w:sz w:val="20"/>
          <w:szCs w:val="20"/>
        </w:rPr>
        <w:t xml:space="preserve">i rendelet 3. §-a. Hatályos 2019. július 27-től. </w:t>
      </w:r>
      <w:r w:rsidRPr="0042400C">
        <w:rPr>
          <w:sz w:val="20"/>
          <w:szCs w:val="20"/>
        </w:rPr>
        <w:t xml:space="preserve"> </w:t>
      </w:r>
    </w:p>
  </w:footnote>
  <w:footnote w:id="37">
    <w:p w14:paraId="3914D64D" w14:textId="77777777" w:rsidR="005C66DD" w:rsidRPr="00D9321B" w:rsidRDefault="005C66DD" w:rsidP="005C66DD">
      <w:pPr>
        <w:pStyle w:val="Lbjegyzetszveg"/>
      </w:pPr>
      <w:r>
        <w:rPr>
          <w:rStyle w:val="Lbjegyzet-hivatkozs"/>
        </w:rPr>
        <w:footnoteRef/>
      </w:r>
      <w:r>
        <w:t xml:space="preserve"> </w:t>
      </w:r>
      <w:r w:rsidRPr="00320DB3">
        <w:rPr>
          <w:sz w:val="20"/>
          <w:szCs w:val="20"/>
        </w:rPr>
        <w:t>Módo</w:t>
      </w:r>
      <w:r>
        <w:rPr>
          <w:sz w:val="20"/>
          <w:szCs w:val="20"/>
        </w:rPr>
        <w:t xml:space="preserve">sította a 1/2015. </w:t>
      </w:r>
      <w:proofErr w:type="gramStart"/>
      <w:r>
        <w:rPr>
          <w:sz w:val="20"/>
          <w:szCs w:val="20"/>
        </w:rPr>
        <w:t>( I.</w:t>
      </w:r>
      <w:proofErr w:type="gramEnd"/>
      <w:r>
        <w:rPr>
          <w:sz w:val="20"/>
          <w:szCs w:val="20"/>
        </w:rPr>
        <w:t xml:space="preserve"> 29.)</w:t>
      </w:r>
      <w:r w:rsidRPr="00320DB3">
        <w:rPr>
          <w:sz w:val="20"/>
          <w:szCs w:val="20"/>
        </w:rPr>
        <w:t xml:space="preserve"> önkormányzati rendelet 1.</w:t>
      </w:r>
      <w:r>
        <w:rPr>
          <w:sz w:val="20"/>
          <w:szCs w:val="20"/>
        </w:rPr>
        <w:t xml:space="preserve"> §-a. Hatályos </w:t>
      </w:r>
      <w:r w:rsidRPr="00320DB3">
        <w:rPr>
          <w:sz w:val="20"/>
          <w:szCs w:val="20"/>
        </w:rPr>
        <w:t>2015. január 29-től</w:t>
      </w:r>
      <w:r>
        <w:rPr>
          <w:sz w:val="20"/>
          <w:szCs w:val="20"/>
        </w:rPr>
        <w:t>.</w:t>
      </w:r>
    </w:p>
  </w:footnote>
  <w:footnote w:id="38">
    <w:p w14:paraId="6F6E093C" w14:textId="77777777" w:rsidR="005C66DD" w:rsidRPr="00AD7D1A" w:rsidRDefault="005C66DD" w:rsidP="005C66DD">
      <w:pPr>
        <w:pStyle w:val="Lbjegyzetszveg"/>
      </w:pPr>
      <w:r>
        <w:rPr>
          <w:rStyle w:val="Lbjegyzet-hivatkozs"/>
        </w:rPr>
        <w:footnoteRef/>
      </w:r>
      <w:r>
        <w:t xml:space="preserve"> </w:t>
      </w:r>
      <w:r>
        <w:rPr>
          <w:sz w:val="20"/>
          <w:szCs w:val="20"/>
        </w:rPr>
        <w:t>Módosította a 10/2016. (IV. 29.) önkormányzati rendelet 5. § (5) bekezdése. Hatályos 2016. április 30-tól.</w:t>
      </w:r>
    </w:p>
  </w:footnote>
  <w:footnote w:id="39">
    <w:p w14:paraId="6B6524A7" w14:textId="77777777" w:rsidR="005C66DD" w:rsidRPr="009A7309" w:rsidRDefault="005C66DD" w:rsidP="005C66DD">
      <w:pPr>
        <w:pStyle w:val="Lbjegyzetszveg"/>
      </w:pPr>
      <w:r>
        <w:rPr>
          <w:rStyle w:val="Lbjegyzet-hivatkozs"/>
        </w:rPr>
        <w:footnoteRef/>
      </w:r>
      <w:r>
        <w:t xml:space="preserve"> </w:t>
      </w:r>
      <w:r>
        <w:rPr>
          <w:sz w:val="20"/>
          <w:szCs w:val="20"/>
        </w:rPr>
        <w:t>Beiktatta a 6/2017. (III. 31.) önkormányzati rendelet 1. §-a. Hatályos 2017. április 01-jétől.</w:t>
      </w:r>
    </w:p>
  </w:footnote>
  <w:footnote w:id="40">
    <w:p w14:paraId="223BFD33" w14:textId="77777777" w:rsidR="005C66DD" w:rsidRPr="009A7309" w:rsidRDefault="005C66DD" w:rsidP="005C66DD">
      <w:pPr>
        <w:pStyle w:val="Lbjegyzetszveg"/>
      </w:pPr>
      <w:r>
        <w:rPr>
          <w:rStyle w:val="Lbjegyzet-hivatkozs"/>
        </w:rPr>
        <w:footnoteRef/>
      </w:r>
      <w:r>
        <w:t xml:space="preserve"> </w:t>
      </w:r>
      <w:r>
        <w:rPr>
          <w:sz w:val="20"/>
          <w:szCs w:val="20"/>
        </w:rPr>
        <w:t>Beiktatta a 6/2017. (III. 31.) önkormányzati rendelet 1. §-a. Hatályos 2017. április 01-jétől.</w:t>
      </w:r>
    </w:p>
  </w:footnote>
  <w:footnote w:id="41">
    <w:p w14:paraId="726D61F8" w14:textId="77777777" w:rsidR="005C66DD" w:rsidRPr="007C25C2" w:rsidRDefault="005C66DD" w:rsidP="005C66DD">
      <w:pPr>
        <w:pStyle w:val="Lbjegyzetszveg"/>
      </w:pPr>
      <w:r>
        <w:rPr>
          <w:rStyle w:val="Lbjegyzet-hivatkozs"/>
        </w:rPr>
        <w:footnoteRef/>
      </w:r>
      <w:r>
        <w:t xml:space="preserve"> </w:t>
      </w:r>
      <w:r>
        <w:rPr>
          <w:sz w:val="20"/>
          <w:szCs w:val="20"/>
        </w:rPr>
        <w:t>Módosította a 10/2016. (IV. 29.) önkormányzati rendelet 4. §-a. Hatályos 2016. április 30-tól.</w:t>
      </w:r>
    </w:p>
  </w:footnote>
  <w:footnote w:id="42">
    <w:p w14:paraId="69545C21" w14:textId="77777777" w:rsidR="005C66DD" w:rsidRPr="00AA6EAB" w:rsidRDefault="005C66DD" w:rsidP="005C66DD">
      <w:pPr>
        <w:pStyle w:val="Lbjegyzetszveg"/>
      </w:pPr>
      <w:r>
        <w:rPr>
          <w:rStyle w:val="Lbjegyzet-hivatkozs"/>
        </w:rPr>
        <w:footnoteRef/>
      </w:r>
      <w:r>
        <w:t xml:space="preserve"> </w:t>
      </w:r>
      <w:r>
        <w:rPr>
          <w:sz w:val="20"/>
          <w:szCs w:val="20"/>
        </w:rPr>
        <w:t>Módosította a 10/2016. (IV. 29.) önkormányzati rendelet 5. § (3) bekezdése. Hatályos 2016. április 30-tól.</w:t>
      </w:r>
    </w:p>
  </w:footnote>
  <w:footnote w:id="43">
    <w:p w14:paraId="645F53B3" w14:textId="77777777" w:rsidR="005C66DD" w:rsidRPr="00280701" w:rsidRDefault="005C66DD" w:rsidP="005C66DD">
      <w:pPr>
        <w:pStyle w:val="Lbjegyzetszveg"/>
      </w:pPr>
      <w:r>
        <w:rPr>
          <w:rStyle w:val="Lbjegyzet-hivatkozs"/>
        </w:rPr>
        <w:footnoteRef/>
      </w:r>
      <w:r>
        <w:t xml:space="preserve"> </w:t>
      </w:r>
      <w:r>
        <w:rPr>
          <w:sz w:val="20"/>
          <w:szCs w:val="20"/>
        </w:rPr>
        <w:t>Módosította a 10/2016. (IV. 29.) önkormányzati rendelet 5. § (4) bekezdése. Hatályos 2016. április 30-tól.</w:t>
      </w:r>
    </w:p>
  </w:footnote>
  <w:footnote w:id="44">
    <w:p w14:paraId="381AE194" w14:textId="77777777" w:rsidR="005C66DD" w:rsidRPr="007E3EDB" w:rsidRDefault="005C66DD" w:rsidP="005C66DD">
      <w:pPr>
        <w:pStyle w:val="Lbjegyzetszveg"/>
      </w:pPr>
      <w:r>
        <w:rPr>
          <w:rStyle w:val="Lbjegyzet-hivatkozs"/>
        </w:rPr>
        <w:footnoteRef/>
      </w:r>
      <w:r>
        <w:t xml:space="preserve"> </w:t>
      </w:r>
      <w:r>
        <w:rPr>
          <w:sz w:val="20"/>
          <w:szCs w:val="20"/>
        </w:rPr>
        <w:t>Módosította a 13/2019. (XI. 07.) önkormányzati rendelet 4. § (1) bekezdése. Hatályos 2019. november 08-tól.</w:t>
      </w:r>
    </w:p>
  </w:footnote>
  <w:footnote w:id="45">
    <w:p w14:paraId="7A4CC5A7" w14:textId="77777777" w:rsidR="005C66DD" w:rsidRPr="00F87CBB" w:rsidRDefault="005C66DD" w:rsidP="005C66DD">
      <w:pPr>
        <w:pStyle w:val="Lbjegyzetszveg"/>
      </w:pPr>
      <w:r>
        <w:rPr>
          <w:rStyle w:val="Lbjegyzet-hivatkozs"/>
        </w:rPr>
        <w:footnoteRef/>
      </w:r>
      <w:r>
        <w:t xml:space="preserve"> </w:t>
      </w:r>
      <w:r w:rsidRPr="00F87CBB">
        <w:rPr>
          <w:sz w:val="20"/>
          <w:szCs w:val="20"/>
        </w:rPr>
        <w:t>Módosította Zalaszentgrót</w:t>
      </w:r>
      <w:r>
        <w:rPr>
          <w:sz w:val="20"/>
          <w:szCs w:val="20"/>
        </w:rPr>
        <w:t xml:space="preserve"> Város </w:t>
      </w:r>
      <w:r w:rsidRPr="00F87CBB">
        <w:rPr>
          <w:sz w:val="20"/>
          <w:szCs w:val="20"/>
        </w:rPr>
        <w:t>Önkormányzat</w:t>
      </w:r>
      <w:r>
        <w:rPr>
          <w:sz w:val="20"/>
          <w:szCs w:val="20"/>
        </w:rPr>
        <w:t>a</w:t>
      </w:r>
      <w:r w:rsidRPr="00F87CBB">
        <w:rPr>
          <w:sz w:val="20"/>
          <w:szCs w:val="20"/>
        </w:rPr>
        <w:t xml:space="preserve"> Képvi</w:t>
      </w:r>
      <w:r>
        <w:rPr>
          <w:sz w:val="20"/>
          <w:szCs w:val="20"/>
        </w:rPr>
        <w:t>selő-testületének a 110/2018. (</w:t>
      </w:r>
      <w:r w:rsidRPr="00F87CBB">
        <w:rPr>
          <w:sz w:val="20"/>
          <w:szCs w:val="20"/>
        </w:rPr>
        <w:t>XI.29.) számú képviselő-testületi határozata</w:t>
      </w:r>
    </w:p>
  </w:footnote>
  <w:footnote w:id="46">
    <w:p w14:paraId="6E477E2B" w14:textId="77777777" w:rsidR="005C66DD" w:rsidRPr="007E3EDB" w:rsidRDefault="005C66DD" w:rsidP="005C66DD">
      <w:pPr>
        <w:pStyle w:val="Lbjegyzetszveg"/>
      </w:pPr>
      <w:r>
        <w:rPr>
          <w:rStyle w:val="Lbjegyzet-hivatkozs"/>
        </w:rPr>
        <w:footnoteRef/>
      </w:r>
      <w:r>
        <w:t xml:space="preserve"> </w:t>
      </w:r>
      <w:r>
        <w:rPr>
          <w:sz w:val="20"/>
          <w:szCs w:val="20"/>
        </w:rPr>
        <w:t>Megnevezésében kiegészítette a 13/2019. (XI. 07.) önkormányzati rendelet 4. § (2) bekezdése. Hatályos 2019. november 08-tól.</w:t>
      </w:r>
    </w:p>
  </w:footnote>
  <w:footnote w:id="47">
    <w:p w14:paraId="47C0240B" w14:textId="77777777" w:rsidR="005C66DD" w:rsidRPr="00F87CBB" w:rsidRDefault="005C66DD" w:rsidP="005C66DD">
      <w:pPr>
        <w:pStyle w:val="Lbjegyzetszveg"/>
      </w:pPr>
      <w:r>
        <w:rPr>
          <w:rStyle w:val="Lbjegyzet-hivatkozs"/>
        </w:rPr>
        <w:footnoteRef/>
      </w:r>
      <w:r>
        <w:t xml:space="preserve"> </w:t>
      </w:r>
      <w:r w:rsidRPr="00F87CBB">
        <w:rPr>
          <w:sz w:val="20"/>
          <w:szCs w:val="20"/>
        </w:rPr>
        <w:t xml:space="preserve">Módosította Zalaszentgrót </w:t>
      </w:r>
      <w:r>
        <w:rPr>
          <w:sz w:val="20"/>
          <w:szCs w:val="20"/>
        </w:rPr>
        <w:t xml:space="preserve">Város Önkormányzata </w:t>
      </w:r>
      <w:r w:rsidRPr="00F87CBB">
        <w:rPr>
          <w:sz w:val="20"/>
          <w:szCs w:val="20"/>
        </w:rPr>
        <w:t>Képvi</w:t>
      </w:r>
      <w:r>
        <w:rPr>
          <w:sz w:val="20"/>
          <w:szCs w:val="20"/>
        </w:rPr>
        <w:t>selő-testületének a 113/2019. (XI. 06</w:t>
      </w:r>
      <w:r w:rsidRPr="00F87CBB">
        <w:rPr>
          <w:sz w:val="20"/>
          <w:szCs w:val="20"/>
        </w:rPr>
        <w:t>.) számú képviselő-testületi határozata</w:t>
      </w:r>
    </w:p>
    <w:p w14:paraId="31338D8B" w14:textId="77777777" w:rsidR="005C66DD" w:rsidRPr="007E3EDB" w:rsidRDefault="005C66DD" w:rsidP="005C66DD">
      <w:pPr>
        <w:pStyle w:val="Lbjegyzetszveg"/>
      </w:pPr>
    </w:p>
    <w:p w14:paraId="21C9D548" w14:textId="77777777" w:rsidR="005C66DD" w:rsidRPr="007E3EDB" w:rsidRDefault="005C66DD" w:rsidP="005C66DD">
      <w:pPr>
        <w:pStyle w:val="Lbjegyzetszveg"/>
      </w:pPr>
    </w:p>
  </w:footnote>
  <w:footnote w:id="48">
    <w:p w14:paraId="5707DF15" w14:textId="77777777" w:rsidR="005C66DD" w:rsidRPr="00F87CBB" w:rsidRDefault="005C66DD" w:rsidP="005C66DD">
      <w:pPr>
        <w:pStyle w:val="Lbjegyzetszveg"/>
        <w:jc w:val="both"/>
      </w:pPr>
      <w:r>
        <w:rPr>
          <w:rStyle w:val="Lbjegyzet-hivatkozs"/>
        </w:rPr>
        <w:footnoteRef/>
      </w:r>
      <w:r>
        <w:t xml:space="preserve"> </w:t>
      </w:r>
      <w:r w:rsidRPr="00F87CBB">
        <w:rPr>
          <w:sz w:val="20"/>
          <w:szCs w:val="20"/>
        </w:rPr>
        <w:t xml:space="preserve">Módosította Zalaszentgrót </w:t>
      </w:r>
      <w:r>
        <w:rPr>
          <w:sz w:val="20"/>
          <w:szCs w:val="20"/>
        </w:rPr>
        <w:t xml:space="preserve">Város </w:t>
      </w:r>
      <w:r w:rsidRPr="00F87CBB">
        <w:rPr>
          <w:sz w:val="20"/>
          <w:szCs w:val="20"/>
        </w:rPr>
        <w:t>Önkormányzat</w:t>
      </w:r>
      <w:r>
        <w:rPr>
          <w:sz w:val="20"/>
          <w:szCs w:val="20"/>
        </w:rPr>
        <w:t>a</w:t>
      </w:r>
      <w:r w:rsidRPr="00F87CBB">
        <w:rPr>
          <w:sz w:val="20"/>
          <w:szCs w:val="20"/>
        </w:rPr>
        <w:t xml:space="preserve"> Képvi</w:t>
      </w:r>
      <w:r>
        <w:rPr>
          <w:sz w:val="20"/>
          <w:szCs w:val="20"/>
        </w:rPr>
        <w:t>selő-testületének 110/2018. (</w:t>
      </w:r>
      <w:r w:rsidRPr="00F87CBB">
        <w:rPr>
          <w:sz w:val="20"/>
          <w:szCs w:val="20"/>
        </w:rPr>
        <w:t>XI.29.) számú képviselő-testületi határozata</w:t>
      </w:r>
      <w:r>
        <w:rPr>
          <w:sz w:val="20"/>
          <w:szCs w:val="20"/>
        </w:rPr>
        <w:t>.</w:t>
      </w:r>
    </w:p>
  </w:footnote>
  <w:footnote w:id="49">
    <w:p w14:paraId="6405FDBF" w14:textId="77777777" w:rsidR="005C66DD" w:rsidRPr="007E3EDB" w:rsidRDefault="005C66DD" w:rsidP="005C66DD">
      <w:pPr>
        <w:pStyle w:val="Lbjegyzetszveg"/>
        <w:jc w:val="both"/>
      </w:pPr>
      <w:r>
        <w:rPr>
          <w:rStyle w:val="Lbjegyzet-hivatkozs"/>
        </w:rPr>
        <w:footnoteRef/>
      </w:r>
      <w:r>
        <w:t xml:space="preserve"> </w:t>
      </w:r>
      <w:r>
        <w:rPr>
          <w:sz w:val="20"/>
          <w:szCs w:val="20"/>
        </w:rPr>
        <w:t>Megnevezésében kiegészítette a 13/2019. (XI. 07.) önkormányzati rendelet 4. § (2) bekezdése. Hatályos 2019. november 08-tól.</w:t>
      </w:r>
    </w:p>
  </w:footnote>
  <w:footnote w:id="50">
    <w:p w14:paraId="54E46F6A" w14:textId="77777777" w:rsidR="005C66DD" w:rsidRPr="00F87CBB" w:rsidRDefault="005C66DD" w:rsidP="005C66DD">
      <w:pPr>
        <w:pStyle w:val="Lbjegyzetszveg"/>
        <w:jc w:val="both"/>
      </w:pPr>
      <w:r>
        <w:rPr>
          <w:rStyle w:val="Lbjegyzet-hivatkozs"/>
        </w:rPr>
        <w:footnoteRef/>
      </w:r>
      <w:r>
        <w:t xml:space="preserve"> </w:t>
      </w:r>
      <w:r>
        <w:rPr>
          <w:sz w:val="20"/>
          <w:szCs w:val="20"/>
        </w:rPr>
        <w:t>Módosult</w:t>
      </w:r>
      <w:r w:rsidRPr="00F87CBB">
        <w:rPr>
          <w:sz w:val="20"/>
          <w:szCs w:val="20"/>
        </w:rPr>
        <w:t xml:space="preserve"> Zalaszentgrót</w:t>
      </w:r>
      <w:r>
        <w:rPr>
          <w:sz w:val="20"/>
          <w:szCs w:val="20"/>
        </w:rPr>
        <w:t xml:space="preserve"> Város </w:t>
      </w:r>
      <w:r w:rsidRPr="00F87CBB">
        <w:rPr>
          <w:sz w:val="20"/>
          <w:szCs w:val="20"/>
        </w:rPr>
        <w:t>Önkormányza</w:t>
      </w:r>
      <w:r>
        <w:rPr>
          <w:sz w:val="20"/>
          <w:szCs w:val="20"/>
        </w:rPr>
        <w:t>ta</w:t>
      </w:r>
      <w:r w:rsidRPr="00F87CBB">
        <w:rPr>
          <w:sz w:val="20"/>
          <w:szCs w:val="20"/>
        </w:rPr>
        <w:t xml:space="preserve"> Képvi</w:t>
      </w:r>
      <w:r>
        <w:rPr>
          <w:sz w:val="20"/>
          <w:szCs w:val="20"/>
        </w:rPr>
        <w:t xml:space="preserve">selő-testületének 87/2019. (VII. 25.) </w:t>
      </w:r>
      <w:r w:rsidRPr="00F87CBB">
        <w:rPr>
          <w:sz w:val="20"/>
          <w:szCs w:val="20"/>
        </w:rPr>
        <w:t>számú képviselő-testületi határozata</w:t>
      </w:r>
      <w:r>
        <w:rPr>
          <w:sz w:val="20"/>
          <w:szCs w:val="20"/>
        </w:rPr>
        <w:t xml:space="preserve"> alapján, mely szerint </w:t>
      </w:r>
      <w:r w:rsidRPr="003C1A98">
        <w:rPr>
          <w:sz w:val="20"/>
          <w:szCs w:val="20"/>
        </w:rPr>
        <w:t xml:space="preserve">a Zalaszentgróti Gazdasági Ellátó Szervezet beolvadás útján történő egyesítés révén </w:t>
      </w:r>
      <w:r>
        <w:rPr>
          <w:sz w:val="20"/>
          <w:szCs w:val="20"/>
        </w:rPr>
        <w:t xml:space="preserve">jogutóddal megszüntetésre kerül 2020. január 01. napjával. </w:t>
      </w:r>
    </w:p>
    <w:p w14:paraId="5A9305FB" w14:textId="77777777" w:rsidR="005C66DD" w:rsidRPr="003C1A98" w:rsidRDefault="005C66DD" w:rsidP="005C66DD">
      <w:pPr>
        <w:pStyle w:val="Lbjegyzetszveg"/>
        <w:jc w:val="both"/>
        <w:rPr>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E"/>
    <w:multiLevelType w:val="multilevel"/>
    <w:tmpl w:val="0000000E"/>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D0970"/>
    <w:multiLevelType w:val="hybridMultilevel"/>
    <w:tmpl w:val="5B50812E"/>
    <w:lvl w:ilvl="0" w:tplc="35EE4E9C">
      <w:start w:val="1"/>
      <w:numFmt w:val="decimal"/>
      <w:lvlText w:val="(%1)"/>
      <w:lvlJc w:val="left"/>
      <w:pPr>
        <w:ind w:left="578" w:hanging="360"/>
      </w:pPr>
      <w:rPr>
        <w:rFonts w:ascii="Times New Roman" w:hAnsi="Times New Roman" w:cs="Times New Roman"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4" w15:restartNumberingAfterBreak="0">
    <w:nsid w:val="0337096B"/>
    <w:multiLevelType w:val="hybridMultilevel"/>
    <w:tmpl w:val="3C9EFF4A"/>
    <w:lvl w:ilvl="0" w:tplc="72D82AFC">
      <w:start w:val="1"/>
      <w:numFmt w:val="decimal"/>
      <w:lvlText w:val="(%1)"/>
      <w:lvlJc w:val="left"/>
      <w:pPr>
        <w:ind w:left="578" w:hanging="360"/>
      </w:pPr>
      <w:rPr>
        <w:rFonts w:ascii="Times New Roman" w:hAnsi="Times New Roman" w:cs="Times New Roman" w:hint="default"/>
        <w:b w:val="0"/>
        <w:i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39A4D6E"/>
    <w:multiLevelType w:val="hybridMultilevel"/>
    <w:tmpl w:val="612C5D4C"/>
    <w:lvl w:ilvl="0" w:tplc="72D82AFC">
      <w:start w:val="1"/>
      <w:numFmt w:val="decimal"/>
      <w:lvlText w:val="(%1)"/>
      <w:lvlJc w:val="left"/>
      <w:pPr>
        <w:ind w:left="578" w:hanging="360"/>
      </w:pPr>
      <w:rPr>
        <w:rFonts w:ascii="Times New Roman" w:hAnsi="Times New Roman" w:cs="Times New Roman" w:hint="default"/>
        <w:b w:val="0"/>
        <w:i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063676BA"/>
    <w:multiLevelType w:val="hybridMultilevel"/>
    <w:tmpl w:val="909E9F52"/>
    <w:lvl w:ilvl="0" w:tplc="92B47192">
      <w:start w:val="1"/>
      <w:numFmt w:val="decimal"/>
      <w:lvlText w:val="(%1)"/>
      <w:lvlJc w:val="left"/>
      <w:pPr>
        <w:ind w:left="578" w:hanging="360"/>
      </w:pPr>
      <w:rPr>
        <w:rFonts w:ascii="Times New Roman" w:hAnsi="Times New Roman" w:cs="Times New Roman"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7" w15:restartNumberingAfterBreak="0">
    <w:nsid w:val="086B14F1"/>
    <w:multiLevelType w:val="hybridMultilevel"/>
    <w:tmpl w:val="8396A574"/>
    <w:lvl w:ilvl="0" w:tplc="CEFC3DD4">
      <w:start w:val="1"/>
      <w:numFmt w:val="decimal"/>
      <w:lvlText w:val="(%1)"/>
      <w:lvlJc w:val="left"/>
      <w:pPr>
        <w:ind w:left="578" w:hanging="360"/>
      </w:pPr>
      <w:rPr>
        <w:rFonts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8" w15:restartNumberingAfterBreak="0">
    <w:nsid w:val="0A307FA7"/>
    <w:multiLevelType w:val="hybridMultilevel"/>
    <w:tmpl w:val="57C47CAC"/>
    <w:lvl w:ilvl="0" w:tplc="FC8AF06C">
      <w:start w:val="1"/>
      <w:numFmt w:val="decimal"/>
      <w:lvlText w:val="(%1)"/>
      <w:lvlJc w:val="left"/>
      <w:pPr>
        <w:ind w:left="578" w:hanging="360"/>
      </w:pPr>
      <w:rPr>
        <w:rFonts w:hint="default"/>
        <w:b w:val="0"/>
      </w:rPr>
    </w:lvl>
    <w:lvl w:ilvl="1" w:tplc="D8E8F74E">
      <w:start w:val="1"/>
      <w:numFmt w:val="lowerLetter"/>
      <w:lvlText w:val="%2)"/>
      <w:lvlJc w:val="left"/>
      <w:pPr>
        <w:tabs>
          <w:tab w:val="num" w:pos="1298"/>
        </w:tabs>
        <w:ind w:left="1298" w:hanging="360"/>
      </w:pPr>
      <w:rPr>
        <w:rFonts w:hint="default"/>
      </w:r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9" w15:restartNumberingAfterBreak="0">
    <w:nsid w:val="0A756E27"/>
    <w:multiLevelType w:val="hybridMultilevel"/>
    <w:tmpl w:val="89BEA84E"/>
    <w:lvl w:ilvl="0" w:tplc="16029396">
      <w:start w:val="2"/>
      <w:numFmt w:val="decimal"/>
      <w:lvlText w:val="(%1)"/>
      <w:lvlJc w:val="left"/>
      <w:pPr>
        <w:ind w:left="57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A934E0A"/>
    <w:multiLevelType w:val="hybridMultilevel"/>
    <w:tmpl w:val="024A41D0"/>
    <w:lvl w:ilvl="0" w:tplc="D370F10C">
      <w:start w:val="1"/>
      <w:numFmt w:val="decimal"/>
      <w:lvlText w:val="(%1)"/>
      <w:lvlJc w:val="left"/>
      <w:pPr>
        <w:ind w:left="578" w:hanging="360"/>
      </w:pPr>
      <w:rPr>
        <w:rFonts w:ascii="Times New Roman" w:hAnsi="Times New Roman" w:cs="Times New Roman" w:hint="default"/>
        <w:b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0BC008B7"/>
    <w:multiLevelType w:val="hybridMultilevel"/>
    <w:tmpl w:val="F9E45878"/>
    <w:lvl w:ilvl="0" w:tplc="1F86A35E">
      <w:start w:val="1"/>
      <w:numFmt w:val="decimal"/>
      <w:lvlText w:val="(%1)"/>
      <w:lvlJc w:val="left"/>
      <w:pPr>
        <w:ind w:left="578"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12" w15:restartNumberingAfterBreak="0">
    <w:nsid w:val="0F3637CE"/>
    <w:multiLevelType w:val="hybridMultilevel"/>
    <w:tmpl w:val="909E9F52"/>
    <w:lvl w:ilvl="0" w:tplc="92B47192">
      <w:start w:val="1"/>
      <w:numFmt w:val="decimal"/>
      <w:lvlText w:val="(%1)"/>
      <w:lvlJc w:val="left"/>
      <w:pPr>
        <w:ind w:left="578" w:hanging="360"/>
      </w:pPr>
      <w:rPr>
        <w:rFonts w:ascii="Times New Roman" w:hAnsi="Times New Roman" w:cs="Times New Roman"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13" w15:restartNumberingAfterBreak="0">
    <w:nsid w:val="124E6E15"/>
    <w:multiLevelType w:val="hybridMultilevel"/>
    <w:tmpl w:val="024A41D0"/>
    <w:lvl w:ilvl="0" w:tplc="D370F10C">
      <w:start w:val="1"/>
      <w:numFmt w:val="decimal"/>
      <w:lvlText w:val="(%1)"/>
      <w:lvlJc w:val="left"/>
      <w:pPr>
        <w:ind w:left="578" w:hanging="360"/>
      </w:pPr>
      <w:rPr>
        <w:rFonts w:ascii="Times New Roman" w:hAnsi="Times New Roman" w:cs="Times New Roman" w:hint="default"/>
        <w:b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13E2774E"/>
    <w:multiLevelType w:val="hybridMultilevel"/>
    <w:tmpl w:val="6D5822D6"/>
    <w:lvl w:ilvl="0" w:tplc="92B47192">
      <w:start w:val="1"/>
      <w:numFmt w:val="decimal"/>
      <w:lvlText w:val="(%1)"/>
      <w:lvlJc w:val="left"/>
      <w:pPr>
        <w:ind w:left="578" w:hanging="360"/>
      </w:pPr>
      <w:rPr>
        <w:rFonts w:ascii="Times New Roman" w:hAnsi="Times New Roman" w:cs="Times New Roman"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13E44D18"/>
    <w:multiLevelType w:val="hybridMultilevel"/>
    <w:tmpl w:val="61ECF71C"/>
    <w:lvl w:ilvl="0" w:tplc="FC8AF06C">
      <w:start w:val="1"/>
      <w:numFmt w:val="decimal"/>
      <w:lvlText w:val="(%1)"/>
      <w:lvlJc w:val="left"/>
      <w:pPr>
        <w:ind w:left="578" w:hanging="360"/>
      </w:pPr>
      <w:rPr>
        <w:rFonts w:hint="default"/>
        <w:b w:val="0"/>
      </w:rPr>
    </w:lvl>
    <w:lvl w:ilvl="1" w:tplc="7938F182">
      <w:start w:val="2"/>
      <w:numFmt w:val="lowerLetter"/>
      <w:lvlText w:val="%2)"/>
      <w:lvlJc w:val="left"/>
      <w:pPr>
        <w:tabs>
          <w:tab w:val="num" w:pos="1298"/>
        </w:tabs>
        <w:ind w:left="1298" w:hanging="360"/>
      </w:pPr>
      <w:rPr>
        <w:rFonts w:hint="default"/>
      </w:r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16" w15:restartNumberingAfterBreak="0">
    <w:nsid w:val="15B500FF"/>
    <w:multiLevelType w:val="hybridMultilevel"/>
    <w:tmpl w:val="3C9EFF4A"/>
    <w:lvl w:ilvl="0" w:tplc="72D82AFC">
      <w:start w:val="1"/>
      <w:numFmt w:val="decimal"/>
      <w:lvlText w:val="(%1)"/>
      <w:lvlJc w:val="left"/>
      <w:pPr>
        <w:ind w:left="578" w:hanging="360"/>
      </w:pPr>
      <w:rPr>
        <w:rFonts w:ascii="Times New Roman" w:hAnsi="Times New Roman" w:cs="Times New Roman" w:hint="default"/>
        <w:b w:val="0"/>
        <w:i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15F21D48"/>
    <w:multiLevelType w:val="hybridMultilevel"/>
    <w:tmpl w:val="024A41D0"/>
    <w:lvl w:ilvl="0" w:tplc="D370F10C">
      <w:start w:val="1"/>
      <w:numFmt w:val="decimal"/>
      <w:lvlText w:val="(%1)"/>
      <w:lvlJc w:val="left"/>
      <w:pPr>
        <w:ind w:left="578" w:hanging="360"/>
      </w:pPr>
      <w:rPr>
        <w:rFonts w:ascii="Times New Roman" w:hAnsi="Times New Roman" w:cs="Times New Roman" w:hint="default"/>
        <w:b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164A47F1"/>
    <w:multiLevelType w:val="hybridMultilevel"/>
    <w:tmpl w:val="909E9F52"/>
    <w:lvl w:ilvl="0" w:tplc="92B47192">
      <w:start w:val="1"/>
      <w:numFmt w:val="decimal"/>
      <w:lvlText w:val="(%1)"/>
      <w:lvlJc w:val="left"/>
      <w:pPr>
        <w:ind w:left="578" w:hanging="360"/>
      </w:pPr>
      <w:rPr>
        <w:rFonts w:ascii="Times New Roman" w:hAnsi="Times New Roman" w:cs="Times New Roman"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19" w15:restartNumberingAfterBreak="0">
    <w:nsid w:val="1717742F"/>
    <w:multiLevelType w:val="hybridMultilevel"/>
    <w:tmpl w:val="A2FAED86"/>
    <w:lvl w:ilvl="0" w:tplc="C58E7B60">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173C03AC"/>
    <w:multiLevelType w:val="hybridMultilevel"/>
    <w:tmpl w:val="080E563A"/>
    <w:lvl w:ilvl="0" w:tplc="1F86A35E">
      <w:start w:val="1"/>
      <w:numFmt w:val="decimal"/>
      <w:lvlText w:val="(%1)"/>
      <w:lvlJc w:val="left"/>
      <w:pPr>
        <w:ind w:left="578"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21" w15:restartNumberingAfterBreak="0">
    <w:nsid w:val="177B75EC"/>
    <w:multiLevelType w:val="hybridMultilevel"/>
    <w:tmpl w:val="909E9F52"/>
    <w:lvl w:ilvl="0" w:tplc="92B47192">
      <w:start w:val="1"/>
      <w:numFmt w:val="decimal"/>
      <w:lvlText w:val="(%1)"/>
      <w:lvlJc w:val="left"/>
      <w:pPr>
        <w:ind w:left="578" w:hanging="360"/>
      </w:pPr>
      <w:rPr>
        <w:rFonts w:ascii="Times New Roman" w:hAnsi="Times New Roman" w:cs="Times New Roman"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22" w15:restartNumberingAfterBreak="0">
    <w:nsid w:val="1A6F46C6"/>
    <w:multiLevelType w:val="hybridMultilevel"/>
    <w:tmpl w:val="423A37A4"/>
    <w:lvl w:ilvl="0" w:tplc="1444BE78">
      <w:start w:val="1"/>
      <w:numFmt w:val="decimal"/>
      <w:lvlText w:val="(%1)"/>
      <w:lvlJc w:val="left"/>
      <w:pPr>
        <w:ind w:left="578" w:hanging="360"/>
      </w:pPr>
      <w:rPr>
        <w:rFonts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23" w15:restartNumberingAfterBreak="0">
    <w:nsid w:val="1A9F7CE6"/>
    <w:multiLevelType w:val="hybridMultilevel"/>
    <w:tmpl w:val="D3444D8C"/>
    <w:lvl w:ilvl="0" w:tplc="6B80A86E">
      <w:start w:val="4"/>
      <w:numFmt w:val="decimal"/>
      <w:lvlText w:val="(%1)"/>
      <w:lvlJc w:val="left"/>
      <w:pPr>
        <w:ind w:left="578"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BDB4E30"/>
    <w:multiLevelType w:val="hybridMultilevel"/>
    <w:tmpl w:val="AF864C46"/>
    <w:lvl w:ilvl="0" w:tplc="6DF00C3C">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1E3042EA"/>
    <w:multiLevelType w:val="hybridMultilevel"/>
    <w:tmpl w:val="080E563A"/>
    <w:lvl w:ilvl="0" w:tplc="1F86A35E">
      <w:start w:val="1"/>
      <w:numFmt w:val="decimal"/>
      <w:lvlText w:val="(%1)"/>
      <w:lvlJc w:val="left"/>
      <w:pPr>
        <w:ind w:left="578"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26" w15:restartNumberingAfterBreak="0">
    <w:nsid w:val="1F775FC3"/>
    <w:multiLevelType w:val="hybridMultilevel"/>
    <w:tmpl w:val="909E9F52"/>
    <w:lvl w:ilvl="0" w:tplc="92B47192">
      <w:start w:val="1"/>
      <w:numFmt w:val="decimal"/>
      <w:lvlText w:val="(%1)"/>
      <w:lvlJc w:val="left"/>
      <w:pPr>
        <w:ind w:left="578" w:hanging="360"/>
      </w:pPr>
      <w:rPr>
        <w:rFonts w:ascii="Times New Roman" w:hAnsi="Times New Roman" w:cs="Times New Roman"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27" w15:restartNumberingAfterBreak="0">
    <w:nsid w:val="2328622F"/>
    <w:multiLevelType w:val="hybridMultilevel"/>
    <w:tmpl w:val="5B50812E"/>
    <w:lvl w:ilvl="0" w:tplc="35EE4E9C">
      <w:start w:val="1"/>
      <w:numFmt w:val="decimal"/>
      <w:lvlText w:val="(%1)"/>
      <w:lvlJc w:val="left"/>
      <w:pPr>
        <w:ind w:left="578" w:hanging="360"/>
      </w:pPr>
      <w:rPr>
        <w:rFonts w:ascii="Times New Roman" w:hAnsi="Times New Roman" w:cs="Times New Roman"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28" w15:restartNumberingAfterBreak="0">
    <w:nsid w:val="24D94A20"/>
    <w:multiLevelType w:val="hybridMultilevel"/>
    <w:tmpl w:val="390E1CE4"/>
    <w:lvl w:ilvl="0" w:tplc="92B47192">
      <w:start w:val="1"/>
      <w:numFmt w:val="decimal"/>
      <w:lvlText w:val="(%1)"/>
      <w:lvlJc w:val="left"/>
      <w:pPr>
        <w:ind w:left="578" w:hanging="360"/>
      </w:pPr>
      <w:rPr>
        <w:rFonts w:ascii="Times New Roman" w:hAnsi="Times New Roman" w:cs="Times New Roman" w:hint="default"/>
        <w:b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25434399"/>
    <w:multiLevelType w:val="hybridMultilevel"/>
    <w:tmpl w:val="EF2C24C0"/>
    <w:lvl w:ilvl="0" w:tplc="0CC8BD30">
      <w:start w:val="4"/>
      <w:numFmt w:val="decimal"/>
      <w:lvlText w:val="(%1)"/>
      <w:lvlJc w:val="left"/>
      <w:pPr>
        <w:ind w:left="57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5A43FF4"/>
    <w:multiLevelType w:val="hybridMultilevel"/>
    <w:tmpl w:val="3C9EFF4A"/>
    <w:lvl w:ilvl="0" w:tplc="72D82AFC">
      <w:start w:val="1"/>
      <w:numFmt w:val="decimal"/>
      <w:lvlText w:val="(%1)"/>
      <w:lvlJc w:val="left"/>
      <w:pPr>
        <w:ind w:left="578" w:hanging="360"/>
      </w:pPr>
      <w:rPr>
        <w:rFonts w:ascii="Times New Roman" w:hAnsi="Times New Roman" w:cs="Times New Roman" w:hint="default"/>
        <w:b w:val="0"/>
        <w:i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25E5050D"/>
    <w:multiLevelType w:val="hybridMultilevel"/>
    <w:tmpl w:val="E7F0A6FA"/>
    <w:lvl w:ilvl="0" w:tplc="CEFC3DD4">
      <w:start w:val="1"/>
      <w:numFmt w:val="decimal"/>
      <w:lvlText w:val="(%1)"/>
      <w:lvlJc w:val="left"/>
      <w:pPr>
        <w:ind w:left="578" w:hanging="360"/>
      </w:pPr>
      <w:rPr>
        <w:rFonts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32" w15:restartNumberingAfterBreak="0">
    <w:nsid w:val="27B33168"/>
    <w:multiLevelType w:val="hybridMultilevel"/>
    <w:tmpl w:val="E7F0A6FA"/>
    <w:lvl w:ilvl="0" w:tplc="CEFC3DD4">
      <w:start w:val="1"/>
      <w:numFmt w:val="decimal"/>
      <w:lvlText w:val="(%1)"/>
      <w:lvlJc w:val="left"/>
      <w:pPr>
        <w:ind w:left="578" w:hanging="360"/>
      </w:pPr>
      <w:rPr>
        <w:rFonts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33" w15:restartNumberingAfterBreak="0">
    <w:nsid w:val="27E668BD"/>
    <w:multiLevelType w:val="hybridMultilevel"/>
    <w:tmpl w:val="8396A574"/>
    <w:lvl w:ilvl="0" w:tplc="CEFC3DD4">
      <w:start w:val="1"/>
      <w:numFmt w:val="decimal"/>
      <w:lvlText w:val="(%1)"/>
      <w:lvlJc w:val="left"/>
      <w:pPr>
        <w:ind w:left="578" w:hanging="360"/>
      </w:pPr>
      <w:rPr>
        <w:rFonts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34" w15:restartNumberingAfterBreak="0">
    <w:nsid w:val="2824390B"/>
    <w:multiLevelType w:val="hybridMultilevel"/>
    <w:tmpl w:val="024A41D0"/>
    <w:lvl w:ilvl="0" w:tplc="D370F10C">
      <w:start w:val="1"/>
      <w:numFmt w:val="decimal"/>
      <w:lvlText w:val="(%1)"/>
      <w:lvlJc w:val="left"/>
      <w:pPr>
        <w:ind w:left="578" w:hanging="360"/>
      </w:pPr>
      <w:rPr>
        <w:rFonts w:ascii="Times New Roman" w:hAnsi="Times New Roman" w:cs="Times New Roman" w:hint="default"/>
        <w:b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284771F8"/>
    <w:multiLevelType w:val="hybridMultilevel"/>
    <w:tmpl w:val="3C9EFF4A"/>
    <w:lvl w:ilvl="0" w:tplc="72D82AFC">
      <w:start w:val="1"/>
      <w:numFmt w:val="decimal"/>
      <w:lvlText w:val="(%1)"/>
      <w:lvlJc w:val="left"/>
      <w:pPr>
        <w:ind w:left="578" w:hanging="360"/>
      </w:pPr>
      <w:rPr>
        <w:rFonts w:ascii="Times New Roman" w:hAnsi="Times New Roman" w:cs="Times New Roman" w:hint="default"/>
        <w:b w:val="0"/>
        <w:i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285B6896"/>
    <w:multiLevelType w:val="hybridMultilevel"/>
    <w:tmpl w:val="12B03D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28F4555B"/>
    <w:multiLevelType w:val="hybridMultilevel"/>
    <w:tmpl w:val="21028B8E"/>
    <w:lvl w:ilvl="0" w:tplc="FA400106">
      <w:start w:val="1"/>
      <w:numFmt w:val="decimal"/>
      <w:lvlText w:val="(%1)"/>
      <w:lvlJc w:val="left"/>
      <w:pPr>
        <w:ind w:left="578" w:hanging="360"/>
      </w:pPr>
      <w:rPr>
        <w:rFonts w:ascii="Times New Roman" w:hAnsi="Times New Roman" w:cs="Times New Roman" w:hint="default"/>
        <w:b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2F70185A"/>
    <w:multiLevelType w:val="hybridMultilevel"/>
    <w:tmpl w:val="17821B0C"/>
    <w:lvl w:ilvl="0" w:tplc="80907D0C">
      <w:start w:val="1"/>
      <w:numFmt w:val="decimal"/>
      <w:lvlText w:val="(%1)"/>
      <w:lvlJc w:val="left"/>
      <w:pPr>
        <w:ind w:left="578" w:hanging="360"/>
      </w:pPr>
      <w:rPr>
        <w:rFonts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39" w15:restartNumberingAfterBreak="0">
    <w:nsid w:val="31537942"/>
    <w:multiLevelType w:val="hybridMultilevel"/>
    <w:tmpl w:val="3C9EFF4A"/>
    <w:lvl w:ilvl="0" w:tplc="72D82AFC">
      <w:start w:val="1"/>
      <w:numFmt w:val="decimal"/>
      <w:lvlText w:val="(%1)"/>
      <w:lvlJc w:val="left"/>
      <w:pPr>
        <w:ind w:left="578" w:hanging="360"/>
      </w:pPr>
      <w:rPr>
        <w:rFonts w:ascii="Times New Roman" w:hAnsi="Times New Roman" w:cs="Times New Roman" w:hint="default"/>
        <w:b w:val="0"/>
        <w:i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15:restartNumberingAfterBreak="0">
    <w:nsid w:val="38FD0608"/>
    <w:multiLevelType w:val="hybridMultilevel"/>
    <w:tmpl w:val="EB6C5786"/>
    <w:lvl w:ilvl="0" w:tplc="803E2A50">
      <w:start w:val="1"/>
      <w:numFmt w:val="decimal"/>
      <w:lvlText w:val="(%1)"/>
      <w:lvlJc w:val="left"/>
      <w:pPr>
        <w:ind w:left="578" w:hanging="360"/>
      </w:pPr>
      <w:rPr>
        <w:rFonts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41" w15:restartNumberingAfterBreak="0">
    <w:nsid w:val="395A769A"/>
    <w:multiLevelType w:val="hybridMultilevel"/>
    <w:tmpl w:val="8396A574"/>
    <w:lvl w:ilvl="0" w:tplc="CEFC3DD4">
      <w:start w:val="1"/>
      <w:numFmt w:val="decimal"/>
      <w:lvlText w:val="(%1)"/>
      <w:lvlJc w:val="left"/>
      <w:pPr>
        <w:ind w:left="578" w:hanging="360"/>
      </w:pPr>
      <w:rPr>
        <w:rFonts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42" w15:restartNumberingAfterBreak="0">
    <w:nsid w:val="39E411A9"/>
    <w:multiLevelType w:val="hybridMultilevel"/>
    <w:tmpl w:val="3700761E"/>
    <w:lvl w:ilvl="0" w:tplc="FC8AF06C">
      <w:start w:val="1"/>
      <w:numFmt w:val="decimal"/>
      <w:lvlText w:val="(%1)"/>
      <w:lvlJc w:val="left"/>
      <w:pPr>
        <w:ind w:left="578" w:hanging="360"/>
      </w:pPr>
      <w:rPr>
        <w:rFonts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43" w15:restartNumberingAfterBreak="0">
    <w:nsid w:val="3E2C59A5"/>
    <w:multiLevelType w:val="hybridMultilevel"/>
    <w:tmpl w:val="9B6A993E"/>
    <w:lvl w:ilvl="0" w:tplc="2A22C552">
      <w:start w:val="3"/>
      <w:numFmt w:val="decimal"/>
      <w:lvlText w:val="(%1)"/>
      <w:lvlJc w:val="left"/>
      <w:pPr>
        <w:ind w:left="578"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3FA6101E"/>
    <w:multiLevelType w:val="hybridMultilevel"/>
    <w:tmpl w:val="3700761E"/>
    <w:lvl w:ilvl="0" w:tplc="FC8AF06C">
      <w:start w:val="1"/>
      <w:numFmt w:val="decimal"/>
      <w:lvlText w:val="(%1)"/>
      <w:lvlJc w:val="left"/>
      <w:pPr>
        <w:ind w:left="578" w:hanging="360"/>
      </w:pPr>
      <w:rPr>
        <w:rFonts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45" w15:restartNumberingAfterBreak="0">
    <w:nsid w:val="40B100D4"/>
    <w:multiLevelType w:val="hybridMultilevel"/>
    <w:tmpl w:val="49A6D658"/>
    <w:lvl w:ilvl="0" w:tplc="1F86A35E">
      <w:start w:val="1"/>
      <w:numFmt w:val="decimal"/>
      <w:lvlText w:val="(%1)"/>
      <w:lvlJc w:val="left"/>
      <w:pPr>
        <w:ind w:left="578"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46" w15:restartNumberingAfterBreak="0">
    <w:nsid w:val="412C6D85"/>
    <w:multiLevelType w:val="hybridMultilevel"/>
    <w:tmpl w:val="3700761E"/>
    <w:lvl w:ilvl="0" w:tplc="FC8AF06C">
      <w:start w:val="1"/>
      <w:numFmt w:val="decimal"/>
      <w:lvlText w:val="(%1)"/>
      <w:lvlJc w:val="left"/>
      <w:pPr>
        <w:ind w:left="578" w:hanging="360"/>
      </w:pPr>
      <w:rPr>
        <w:rFonts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47" w15:restartNumberingAfterBreak="0">
    <w:nsid w:val="41797E68"/>
    <w:multiLevelType w:val="hybridMultilevel"/>
    <w:tmpl w:val="024A41D0"/>
    <w:lvl w:ilvl="0" w:tplc="D370F10C">
      <w:start w:val="1"/>
      <w:numFmt w:val="decimal"/>
      <w:lvlText w:val="(%1)"/>
      <w:lvlJc w:val="left"/>
      <w:pPr>
        <w:ind w:left="578" w:hanging="360"/>
      </w:pPr>
      <w:rPr>
        <w:rFonts w:ascii="Times New Roman" w:hAnsi="Times New Roman" w:cs="Times New Roman" w:hint="default"/>
        <w:b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15:restartNumberingAfterBreak="0">
    <w:nsid w:val="472C3995"/>
    <w:multiLevelType w:val="hybridMultilevel"/>
    <w:tmpl w:val="3E222A62"/>
    <w:lvl w:ilvl="0" w:tplc="CC86BD7A">
      <w:start w:val="1"/>
      <w:numFmt w:val="decimal"/>
      <w:lvlText w:val="(%1)"/>
      <w:lvlJc w:val="left"/>
      <w:pPr>
        <w:ind w:left="578" w:hanging="360"/>
      </w:pPr>
      <w:rPr>
        <w:rFonts w:hint="default"/>
        <w:b w:val="0"/>
      </w:rPr>
    </w:lvl>
    <w:lvl w:ilvl="1" w:tplc="6A7EE79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DDC347F"/>
    <w:multiLevelType w:val="hybridMultilevel"/>
    <w:tmpl w:val="8396A574"/>
    <w:lvl w:ilvl="0" w:tplc="CEFC3DD4">
      <w:start w:val="1"/>
      <w:numFmt w:val="decimal"/>
      <w:lvlText w:val="(%1)"/>
      <w:lvlJc w:val="left"/>
      <w:pPr>
        <w:ind w:left="578" w:hanging="360"/>
      </w:pPr>
      <w:rPr>
        <w:rFonts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50" w15:restartNumberingAfterBreak="0">
    <w:nsid w:val="53CF68BA"/>
    <w:multiLevelType w:val="hybridMultilevel"/>
    <w:tmpl w:val="5B50812E"/>
    <w:lvl w:ilvl="0" w:tplc="35EE4E9C">
      <w:start w:val="1"/>
      <w:numFmt w:val="decimal"/>
      <w:lvlText w:val="(%1)"/>
      <w:lvlJc w:val="left"/>
      <w:pPr>
        <w:ind w:left="578" w:hanging="360"/>
      </w:pPr>
      <w:rPr>
        <w:rFonts w:ascii="Times New Roman" w:hAnsi="Times New Roman" w:cs="Times New Roman"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51" w15:restartNumberingAfterBreak="0">
    <w:nsid w:val="54FA3FC5"/>
    <w:multiLevelType w:val="hybridMultilevel"/>
    <w:tmpl w:val="72C2029C"/>
    <w:lvl w:ilvl="0" w:tplc="92B47192">
      <w:start w:val="1"/>
      <w:numFmt w:val="decimal"/>
      <w:lvlText w:val="(%1)"/>
      <w:lvlJc w:val="left"/>
      <w:pPr>
        <w:ind w:left="578" w:hanging="360"/>
      </w:pPr>
      <w:rPr>
        <w:rFonts w:ascii="Times New Roman" w:hAnsi="Times New Roman" w:cs="Times New Roman"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15:restartNumberingAfterBreak="0">
    <w:nsid w:val="561E17C2"/>
    <w:multiLevelType w:val="hybridMultilevel"/>
    <w:tmpl w:val="21028B8E"/>
    <w:lvl w:ilvl="0" w:tplc="FA400106">
      <w:start w:val="1"/>
      <w:numFmt w:val="decimal"/>
      <w:lvlText w:val="(%1)"/>
      <w:lvlJc w:val="left"/>
      <w:pPr>
        <w:ind w:left="578" w:hanging="360"/>
      </w:pPr>
      <w:rPr>
        <w:rFonts w:ascii="Times New Roman" w:hAnsi="Times New Roman" w:cs="Times New Roman" w:hint="default"/>
        <w:b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15:restartNumberingAfterBreak="0">
    <w:nsid w:val="59C117EF"/>
    <w:multiLevelType w:val="hybridMultilevel"/>
    <w:tmpl w:val="C3D6707C"/>
    <w:lvl w:ilvl="0" w:tplc="1F86A35E">
      <w:start w:val="1"/>
      <w:numFmt w:val="decimal"/>
      <w:lvlText w:val="(%1)"/>
      <w:lvlJc w:val="left"/>
      <w:pPr>
        <w:ind w:left="578"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54" w15:restartNumberingAfterBreak="0">
    <w:nsid w:val="5B35451F"/>
    <w:multiLevelType w:val="hybridMultilevel"/>
    <w:tmpl w:val="A47A6FCC"/>
    <w:lvl w:ilvl="0" w:tplc="80907D0C">
      <w:start w:val="1"/>
      <w:numFmt w:val="decimal"/>
      <w:lvlText w:val="(%1)"/>
      <w:lvlJc w:val="left"/>
      <w:pPr>
        <w:ind w:left="578" w:hanging="360"/>
      </w:pPr>
      <w:rPr>
        <w:rFonts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55" w15:restartNumberingAfterBreak="0">
    <w:nsid w:val="5E50790E"/>
    <w:multiLevelType w:val="hybridMultilevel"/>
    <w:tmpl w:val="C3D6707C"/>
    <w:lvl w:ilvl="0" w:tplc="1F86A35E">
      <w:start w:val="1"/>
      <w:numFmt w:val="decimal"/>
      <w:lvlText w:val="(%1)"/>
      <w:lvlJc w:val="left"/>
      <w:pPr>
        <w:ind w:left="578"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56" w15:restartNumberingAfterBreak="0">
    <w:nsid w:val="673B1D5A"/>
    <w:multiLevelType w:val="hybridMultilevel"/>
    <w:tmpl w:val="21028B8E"/>
    <w:lvl w:ilvl="0" w:tplc="FA400106">
      <w:start w:val="1"/>
      <w:numFmt w:val="decimal"/>
      <w:lvlText w:val="(%1)"/>
      <w:lvlJc w:val="left"/>
      <w:pPr>
        <w:ind w:left="578" w:hanging="360"/>
      </w:pPr>
      <w:rPr>
        <w:rFonts w:ascii="Times New Roman" w:hAnsi="Times New Roman" w:cs="Times New Roman" w:hint="default"/>
        <w:b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15:restartNumberingAfterBreak="0">
    <w:nsid w:val="6BE92946"/>
    <w:multiLevelType w:val="hybridMultilevel"/>
    <w:tmpl w:val="3C9EFF4A"/>
    <w:lvl w:ilvl="0" w:tplc="72D82AFC">
      <w:start w:val="1"/>
      <w:numFmt w:val="decimal"/>
      <w:lvlText w:val="(%1)"/>
      <w:lvlJc w:val="left"/>
      <w:pPr>
        <w:ind w:left="578" w:hanging="360"/>
      </w:pPr>
      <w:rPr>
        <w:rFonts w:ascii="Times New Roman" w:hAnsi="Times New Roman" w:cs="Times New Roman" w:hint="default"/>
        <w:b w:val="0"/>
        <w:i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15:restartNumberingAfterBreak="0">
    <w:nsid w:val="6EFC10F9"/>
    <w:multiLevelType w:val="hybridMultilevel"/>
    <w:tmpl w:val="A2FAED86"/>
    <w:lvl w:ilvl="0" w:tplc="C58E7B60">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15:restartNumberingAfterBreak="0">
    <w:nsid w:val="7185407A"/>
    <w:multiLevelType w:val="hybridMultilevel"/>
    <w:tmpl w:val="F25EB548"/>
    <w:lvl w:ilvl="0" w:tplc="040E0017">
      <w:start w:val="1"/>
      <w:numFmt w:val="lowerLetter"/>
      <w:lvlText w:val="%1)"/>
      <w:lvlJc w:val="left"/>
      <w:pPr>
        <w:tabs>
          <w:tab w:val="num" w:pos="1068"/>
        </w:tabs>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0" w15:restartNumberingAfterBreak="0">
    <w:nsid w:val="71A46905"/>
    <w:multiLevelType w:val="hybridMultilevel"/>
    <w:tmpl w:val="612C5D4C"/>
    <w:lvl w:ilvl="0" w:tplc="72D82AFC">
      <w:start w:val="1"/>
      <w:numFmt w:val="decimal"/>
      <w:lvlText w:val="(%1)"/>
      <w:lvlJc w:val="left"/>
      <w:pPr>
        <w:ind w:left="578" w:hanging="360"/>
      </w:pPr>
      <w:rPr>
        <w:rFonts w:ascii="Times New Roman" w:hAnsi="Times New Roman" w:cs="Times New Roman" w:hint="default"/>
        <w:b w:val="0"/>
        <w:i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15:restartNumberingAfterBreak="0">
    <w:nsid w:val="72864403"/>
    <w:multiLevelType w:val="hybridMultilevel"/>
    <w:tmpl w:val="3C9EFF4A"/>
    <w:lvl w:ilvl="0" w:tplc="72D82AFC">
      <w:start w:val="1"/>
      <w:numFmt w:val="decimal"/>
      <w:lvlText w:val="(%1)"/>
      <w:lvlJc w:val="left"/>
      <w:pPr>
        <w:ind w:left="578" w:hanging="360"/>
      </w:pPr>
      <w:rPr>
        <w:rFonts w:ascii="Times New Roman" w:hAnsi="Times New Roman" w:cs="Times New Roman" w:hint="default"/>
        <w:b w:val="0"/>
        <w:i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15:restartNumberingAfterBreak="0">
    <w:nsid w:val="75C264A1"/>
    <w:multiLevelType w:val="hybridMultilevel"/>
    <w:tmpl w:val="15E0AE2A"/>
    <w:lvl w:ilvl="0" w:tplc="92B47192">
      <w:start w:val="1"/>
      <w:numFmt w:val="decimal"/>
      <w:lvlText w:val="(%1)"/>
      <w:lvlJc w:val="left"/>
      <w:pPr>
        <w:ind w:left="578" w:hanging="360"/>
      </w:pPr>
      <w:rPr>
        <w:rFonts w:ascii="Times New Roman" w:hAnsi="Times New Roman" w:cs="Times New Roman" w:hint="default"/>
        <w:b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3" w15:restartNumberingAfterBreak="0">
    <w:nsid w:val="762C3F35"/>
    <w:multiLevelType w:val="hybridMultilevel"/>
    <w:tmpl w:val="3C9EFF4A"/>
    <w:lvl w:ilvl="0" w:tplc="72D82AFC">
      <w:start w:val="1"/>
      <w:numFmt w:val="decimal"/>
      <w:lvlText w:val="(%1)"/>
      <w:lvlJc w:val="left"/>
      <w:pPr>
        <w:ind w:left="578" w:hanging="360"/>
      </w:pPr>
      <w:rPr>
        <w:rFonts w:ascii="Times New Roman" w:hAnsi="Times New Roman" w:cs="Times New Roman" w:hint="default"/>
        <w:b w:val="0"/>
        <w:i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4" w15:restartNumberingAfterBreak="0">
    <w:nsid w:val="7AC40B89"/>
    <w:multiLevelType w:val="hybridMultilevel"/>
    <w:tmpl w:val="A47A6FCC"/>
    <w:lvl w:ilvl="0" w:tplc="80907D0C">
      <w:start w:val="1"/>
      <w:numFmt w:val="decimal"/>
      <w:lvlText w:val="(%1)"/>
      <w:lvlJc w:val="left"/>
      <w:pPr>
        <w:ind w:left="578" w:hanging="360"/>
      </w:pPr>
      <w:rPr>
        <w:rFonts w:hint="default"/>
        <w:b w:val="0"/>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65" w15:restartNumberingAfterBreak="0">
    <w:nsid w:val="7CDF51F6"/>
    <w:multiLevelType w:val="hybridMultilevel"/>
    <w:tmpl w:val="C3D6707C"/>
    <w:lvl w:ilvl="0" w:tplc="1F86A35E">
      <w:start w:val="1"/>
      <w:numFmt w:val="decimal"/>
      <w:lvlText w:val="(%1)"/>
      <w:lvlJc w:val="left"/>
      <w:pPr>
        <w:ind w:left="578"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66" w15:restartNumberingAfterBreak="0">
    <w:nsid w:val="7D8226A9"/>
    <w:multiLevelType w:val="hybridMultilevel"/>
    <w:tmpl w:val="95A0A870"/>
    <w:lvl w:ilvl="0" w:tplc="B6B0F282">
      <w:start w:val="2"/>
      <w:numFmt w:val="decimal"/>
      <w:lvlText w:val="(%1)"/>
      <w:lvlJc w:val="left"/>
      <w:pPr>
        <w:ind w:left="578" w:hanging="360"/>
      </w:pPr>
      <w:rPr>
        <w:rFonts w:ascii="Times New Roman" w:hAnsi="Times New Roman" w:cs="Times New Roman"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7F0415A2"/>
    <w:multiLevelType w:val="hybridMultilevel"/>
    <w:tmpl w:val="024A41D0"/>
    <w:lvl w:ilvl="0" w:tplc="D370F10C">
      <w:start w:val="1"/>
      <w:numFmt w:val="decimal"/>
      <w:lvlText w:val="(%1)"/>
      <w:lvlJc w:val="left"/>
      <w:pPr>
        <w:ind w:left="578" w:hanging="360"/>
      </w:pPr>
      <w:rPr>
        <w:rFonts w:ascii="Times New Roman" w:hAnsi="Times New Roman" w:cs="Times New Roman" w:hint="default"/>
        <w:b w:val="0"/>
      </w:rPr>
    </w:lvl>
    <w:lvl w:ilvl="1" w:tplc="2A4E3D7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8" w15:restartNumberingAfterBreak="0">
    <w:nsid w:val="7F3271A3"/>
    <w:multiLevelType w:val="hybridMultilevel"/>
    <w:tmpl w:val="F9E45878"/>
    <w:lvl w:ilvl="0" w:tplc="1F86A35E">
      <w:start w:val="1"/>
      <w:numFmt w:val="decimal"/>
      <w:lvlText w:val="(%1)"/>
      <w:lvlJc w:val="left"/>
      <w:pPr>
        <w:ind w:left="578" w:hanging="360"/>
      </w:pPr>
      <w:rPr>
        <w:rFonts w:hint="default"/>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num w:numId="1">
    <w:abstractNumId w:val="24"/>
  </w:num>
  <w:num w:numId="2">
    <w:abstractNumId w:val="3"/>
  </w:num>
  <w:num w:numId="3">
    <w:abstractNumId w:val="65"/>
  </w:num>
  <w:num w:numId="4">
    <w:abstractNumId w:val="59"/>
  </w:num>
  <w:num w:numId="5">
    <w:abstractNumId w:val="20"/>
  </w:num>
  <w:num w:numId="6">
    <w:abstractNumId w:val="33"/>
  </w:num>
  <w:num w:numId="7">
    <w:abstractNumId w:val="7"/>
  </w:num>
  <w:num w:numId="8">
    <w:abstractNumId w:val="41"/>
  </w:num>
  <w:num w:numId="9">
    <w:abstractNumId w:val="22"/>
  </w:num>
  <w:num w:numId="10">
    <w:abstractNumId w:val="25"/>
  </w:num>
  <w:num w:numId="11">
    <w:abstractNumId w:val="49"/>
  </w:num>
  <w:num w:numId="12">
    <w:abstractNumId w:val="31"/>
  </w:num>
  <w:num w:numId="13">
    <w:abstractNumId w:val="32"/>
  </w:num>
  <w:num w:numId="14">
    <w:abstractNumId w:val="12"/>
  </w:num>
  <w:num w:numId="15">
    <w:abstractNumId w:val="50"/>
  </w:num>
  <w:num w:numId="16">
    <w:abstractNumId w:val="27"/>
  </w:num>
  <w:num w:numId="17">
    <w:abstractNumId w:val="18"/>
  </w:num>
  <w:num w:numId="18">
    <w:abstractNumId w:val="26"/>
  </w:num>
  <w:num w:numId="19">
    <w:abstractNumId w:val="6"/>
  </w:num>
  <w:num w:numId="20">
    <w:abstractNumId w:val="0"/>
  </w:num>
  <w:num w:numId="21">
    <w:abstractNumId w:val="21"/>
  </w:num>
  <w:num w:numId="22">
    <w:abstractNumId w:val="51"/>
  </w:num>
  <w:num w:numId="23">
    <w:abstractNumId w:val="62"/>
  </w:num>
  <w:num w:numId="24">
    <w:abstractNumId w:val="14"/>
  </w:num>
  <w:num w:numId="25">
    <w:abstractNumId w:val="47"/>
  </w:num>
  <w:num w:numId="26">
    <w:abstractNumId w:val="67"/>
  </w:num>
  <w:num w:numId="27">
    <w:abstractNumId w:val="10"/>
  </w:num>
  <w:num w:numId="28">
    <w:abstractNumId w:val="34"/>
  </w:num>
  <w:num w:numId="29">
    <w:abstractNumId w:val="17"/>
  </w:num>
  <w:num w:numId="30">
    <w:abstractNumId w:val="13"/>
  </w:num>
  <w:num w:numId="31">
    <w:abstractNumId w:val="11"/>
  </w:num>
  <w:num w:numId="32">
    <w:abstractNumId w:val="28"/>
  </w:num>
  <w:num w:numId="33">
    <w:abstractNumId w:val="56"/>
  </w:num>
  <w:num w:numId="34">
    <w:abstractNumId w:val="52"/>
  </w:num>
  <w:num w:numId="35">
    <w:abstractNumId w:val="37"/>
  </w:num>
  <w:num w:numId="36">
    <w:abstractNumId w:val="63"/>
  </w:num>
  <w:num w:numId="37">
    <w:abstractNumId w:val="4"/>
  </w:num>
  <w:num w:numId="38">
    <w:abstractNumId w:val="9"/>
  </w:num>
  <w:num w:numId="39">
    <w:abstractNumId w:val="35"/>
  </w:num>
  <w:num w:numId="40">
    <w:abstractNumId w:val="5"/>
  </w:num>
  <w:num w:numId="41">
    <w:abstractNumId w:val="66"/>
  </w:num>
  <w:num w:numId="42">
    <w:abstractNumId w:val="60"/>
  </w:num>
  <w:num w:numId="43">
    <w:abstractNumId w:val="61"/>
  </w:num>
  <w:num w:numId="44">
    <w:abstractNumId w:val="57"/>
  </w:num>
  <w:num w:numId="45">
    <w:abstractNumId w:val="39"/>
  </w:num>
  <w:num w:numId="46">
    <w:abstractNumId w:val="16"/>
  </w:num>
  <w:num w:numId="47">
    <w:abstractNumId w:val="30"/>
  </w:num>
  <w:num w:numId="48">
    <w:abstractNumId w:val="55"/>
  </w:num>
  <w:num w:numId="49">
    <w:abstractNumId w:val="46"/>
  </w:num>
  <w:num w:numId="50">
    <w:abstractNumId w:val="53"/>
  </w:num>
  <w:num w:numId="51">
    <w:abstractNumId w:val="40"/>
  </w:num>
  <w:num w:numId="52">
    <w:abstractNumId w:val="42"/>
  </w:num>
  <w:num w:numId="53">
    <w:abstractNumId w:val="54"/>
  </w:num>
  <w:num w:numId="54">
    <w:abstractNumId w:val="64"/>
  </w:num>
  <w:num w:numId="55">
    <w:abstractNumId w:val="38"/>
  </w:num>
  <w:num w:numId="56">
    <w:abstractNumId w:val="43"/>
  </w:num>
  <w:num w:numId="57">
    <w:abstractNumId w:val="23"/>
  </w:num>
  <w:num w:numId="58">
    <w:abstractNumId w:val="44"/>
  </w:num>
  <w:num w:numId="59">
    <w:abstractNumId w:val="15"/>
  </w:num>
  <w:num w:numId="60">
    <w:abstractNumId w:val="8"/>
  </w:num>
  <w:num w:numId="61">
    <w:abstractNumId w:val="58"/>
  </w:num>
  <w:num w:numId="62">
    <w:abstractNumId w:val="45"/>
  </w:num>
  <w:num w:numId="63">
    <w:abstractNumId w:val="48"/>
  </w:num>
  <w:num w:numId="64">
    <w:abstractNumId w:val="29"/>
  </w:num>
  <w:num w:numId="65">
    <w:abstractNumId w:val="19"/>
  </w:num>
  <w:num w:numId="66">
    <w:abstractNumId w:val="68"/>
  </w:num>
  <w:num w:numId="67">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C0"/>
    <w:rsid w:val="0000298C"/>
    <w:rsid w:val="00004364"/>
    <w:rsid w:val="0001136E"/>
    <w:rsid w:val="00013CFB"/>
    <w:rsid w:val="000422E0"/>
    <w:rsid w:val="00046221"/>
    <w:rsid w:val="00070221"/>
    <w:rsid w:val="00074B9C"/>
    <w:rsid w:val="00076C82"/>
    <w:rsid w:val="000776EC"/>
    <w:rsid w:val="0008539F"/>
    <w:rsid w:val="00093C71"/>
    <w:rsid w:val="00093F76"/>
    <w:rsid w:val="000956A5"/>
    <w:rsid w:val="00096217"/>
    <w:rsid w:val="000B06C7"/>
    <w:rsid w:val="000C1CAF"/>
    <w:rsid w:val="000D069B"/>
    <w:rsid w:val="000E0E5A"/>
    <w:rsid w:val="000F1413"/>
    <w:rsid w:val="000F1A8D"/>
    <w:rsid w:val="000F4BEE"/>
    <w:rsid w:val="0010390D"/>
    <w:rsid w:val="0010646E"/>
    <w:rsid w:val="0011295A"/>
    <w:rsid w:val="00113E71"/>
    <w:rsid w:val="00125E2F"/>
    <w:rsid w:val="00133118"/>
    <w:rsid w:val="00140A7D"/>
    <w:rsid w:val="00145CB8"/>
    <w:rsid w:val="001469D1"/>
    <w:rsid w:val="001522A4"/>
    <w:rsid w:val="0017214C"/>
    <w:rsid w:val="0017756D"/>
    <w:rsid w:val="00182DB6"/>
    <w:rsid w:val="0018577F"/>
    <w:rsid w:val="00187349"/>
    <w:rsid w:val="001A0F07"/>
    <w:rsid w:val="001A55DD"/>
    <w:rsid w:val="001B1DB0"/>
    <w:rsid w:val="001B4D41"/>
    <w:rsid w:val="001B6BC9"/>
    <w:rsid w:val="001B7163"/>
    <w:rsid w:val="001D361C"/>
    <w:rsid w:val="001D421D"/>
    <w:rsid w:val="001E0088"/>
    <w:rsid w:val="001E561F"/>
    <w:rsid w:val="001E6094"/>
    <w:rsid w:val="00201C98"/>
    <w:rsid w:val="00201E8D"/>
    <w:rsid w:val="0020458A"/>
    <w:rsid w:val="00210E1C"/>
    <w:rsid w:val="0021715F"/>
    <w:rsid w:val="0022132E"/>
    <w:rsid w:val="00222504"/>
    <w:rsid w:val="0023531B"/>
    <w:rsid w:val="002437E2"/>
    <w:rsid w:val="002448C8"/>
    <w:rsid w:val="0024543F"/>
    <w:rsid w:val="002577F3"/>
    <w:rsid w:val="0026076D"/>
    <w:rsid w:val="00287CDB"/>
    <w:rsid w:val="002904AF"/>
    <w:rsid w:val="002961FD"/>
    <w:rsid w:val="002A53A1"/>
    <w:rsid w:val="002B2100"/>
    <w:rsid w:val="002B21CE"/>
    <w:rsid w:val="002B7D94"/>
    <w:rsid w:val="002C4966"/>
    <w:rsid w:val="002C67C0"/>
    <w:rsid w:val="002C6AEA"/>
    <w:rsid w:val="002D1873"/>
    <w:rsid w:val="002D735F"/>
    <w:rsid w:val="002E2E02"/>
    <w:rsid w:val="002F11B9"/>
    <w:rsid w:val="002F64A9"/>
    <w:rsid w:val="0030551B"/>
    <w:rsid w:val="003055FF"/>
    <w:rsid w:val="00305934"/>
    <w:rsid w:val="003173F3"/>
    <w:rsid w:val="00321B12"/>
    <w:rsid w:val="0032522C"/>
    <w:rsid w:val="00326C46"/>
    <w:rsid w:val="00333420"/>
    <w:rsid w:val="00350F70"/>
    <w:rsid w:val="0035730C"/>
    <w:rsid w:val="00374D85"/>
    <w:rsid w:val="0037755D"/>
    <w:rsid w:val="00380098"/>
    <w:rsid w:val="00380DA0"/>
    <w:rsid w:val="003C1F08"/>
    <w:rsid w:val="003C5C66"/>
    <w:rsid w:val="003C5D19"/>
    <w:rsid w:val="003D5E28"/>
    <w:rsid w:val="003D7EDA"/>
    <w:rsid w:val="003E68DC"/>
    <w:rsid w:val="003E7F6C"/>
    <w:rsid w:val="003F4B31"/>
    <w:rsid w:val="003F560E"/>
    <w:rsid w:val="00401A6C"/>
    <w:rsid w:val="0041234A"/>
    <w:rsid w:val="00420C56"/>
    <w:rsid w:val="0042319C"/>
    <w:rsid w:val="00426F78"/>
    <w:rsid w:val="00433356"/>
    <w:rsid w:val="00444A7A"/>
    <w:rsid w:val="00451DCC"/>
    <w:rsid w:val="004522D3"/>
    <w:rsid w:val="0045413A"/>
    <w:rsid w:val="00461D3E"/>
    <w:rsid w:val="0047220B"/>
    <w:rsid w:val="00474D97"/>
    <w:rsid w:val="00480D2C"/>
    <w:rsid w:val="00483EBD"/>
    <w:rsid w:val="0048628D"/>
    <w:rsid w:val="004B1165"/>
    <w:rsid w:val="004B2785"/>
    <w:rsid w:val="004C2E76"/>
    <w:rsid w:val="004C50BE"/>
    <w:rsid w:val="004D076D"/>
    <w:rsid w:val="004D74E5"/>
    <w:rsid w:val="004E061B"/>
    <w:rsid w:val="004E2F9D"/>
    <w:rsid w:val="004E3737"/>
    <w:rsid w:val="00507DBE"/>
    <w:rsid w:val="005103C1"/>
    <w:rsid w:val="00517F37"/>
    <w:rsid w:val="0052444F"/>
    <w:rsid w:val="005363F3"/>
    <w:rsid w:val="00536E67"/>
    <w:rsid w:val="00557D4C"/>
    <w:rsid w:val="00566B7E"/>
    <w:rsid w:val="005704F6"/>
    <w:rsid w:val="0057186F"/>
    <w:rsid w:val="0058294D"/>
    <w:rsid w:val="00595226"/>
    <w:rsid w:val="00595534"/>
    <w:rsid w:val="005A1D5D"/>
    <w:rsid w:val="005C0668"/>
    <w:rsid w:val="005C659A"/>
    <w:rsid w:val="005C66DD"/>
    <w:rsid w:val="005F1DE2"/>
    <w:rsid w:val="005F56BC"/>
    <w:rsid w:val="005F600E"/>
    <w:rsid w:val="005F6BDD"/>
    <w:rsid w:val="006056F0"/>
    <w:rsid w:val="00610F34"/>
    <w:rsid w:val="00614C0F"/>
    <w:rsid w:val="00620CDD"/>
    <w:rsid w:val="00624EC0"/>
    <w:rsid w:val="00627A0D"/>
    <w:rsid w:val="006354A4"/>
    <w:rsid w:val="0064049C"/>
    <w:rsid w:val="00641FF3"/>
    <w:rsid w:val="00650948"/>
    <w:rsid w:val="00653374"/>
    <w:rsid w:val="00663B75"/>
    <w:rsid w:val="00664687"/>
    <w:rsid w:val="006660BE"/>
    <w:rsid w:val="006877B2"/>
    <w:rsid w:val="00687DAE"/>
    <w:rsid w:val="00696E4D"/>
    <w:rsid w:val="006A1130"/>
    <w:rsid w:val="006B1A52"/>
    <w:rsid w:val="006B36B0"/>
    <w:rsid w:val="006B6D74"/>
    <w:rsid w:val="006B6F7E"/>
    <w:rsid w:val="006C1381"/>
    <w:rsid w:val="006C25FE"/>
    <w:rsid w:val="006C6263"/>
    <w:rsid w:val="006C71EE"/>
    <w:rsid w:val="006F328E"/>
    <w:rsid w:val="006F77A8"/>
    <w:rsid w:val="00705611"/>
    <w:rsid w:val="007118CB"/>
    <w:rsid w:val="00724E2D"/>
    <w:rsid w:val="00731A65"/>
    <w:rsid w:val="007404A5"/>
    <w:rsid w:val="00743FCD"/>
    <w:rsid w:val="007444A7"/>
    <w:rsid w:val="007579BD"/>
    <w:rsid w:val="00757B38"/>
    <w:rsid w:val="00762C00"/>
    <w:rsid w:val="00763FD2"/>
    <w:rsid w:val="00773886"/>
    <w:rsid w:val="00786985"/>
    <w:rsid w:val="00792416"/>
    <w:rsid w:val="007930E9"/>
    <w:rsid w:val="00795A38"/>
    <w:rsid w:val="00796232"/>
    <w:rsid w:val="007A3677"/>
    <w:rsid w:val="007A72B4"/>
    <w:rsid w:val="007B6108"/>
    <w:rsid w:val="007D4D64"/>
    <w:rsid w:val="007D4DB0"/>
    <w:rsid w:val="007D54CA"/>
    <w:rsid w:val="007D5991"/>
    <w:rsid w:val="007D6136"/>
    <w:rsid w:val="007D735B"/>
    <w:rsid w:val="00805B42"/>
    <w:rsid w:val="0081492E"/>
    <w:rsid w:val="00817EBB"/>
    <w:rsid w:val="00832B29"/>
    <w:rsid w:val="00842344"/>
    <w:rsid w:val="008505BA"/>
    <w:rsid w:val="008520A0"/>
    <w:rsid w:val="00860D10"/>
    <w:rsid w:val="008656DF"/>
    <w:rsid w:val="00867FAD"/>
    <w:rsid w:val="00872528"/>
    <w:rsid w:val="008745D5"/>
    <w:rsid w:val="0087652C"/>
    <w:rsid w:val="008A45F1"/>
    <w:rsid w:val="008A6BFC"/>
    <w:rsid w:val="008A784A"/>
    <w:rsid w:val="008B4928"/>
    <w:rsid w:val="008D03DD"/>
    <w:rsid w:val="008D0472"/>
    <w:rsid w:val="008D2004"/>
    <w:rsid w:val="008D452F"/>
    <w:rsid w:val="008E0BEB"/>
    <w:rsid w:val="008E2694"/>
    <w:rsid w:val="008E798C"/>
    <w:rsid w:val="008F2ADF"/>
    <w:rsid w:val="008F6717"/>
    <w:rsid w:val="00922D16"/>
    <w:rsid w:val="009368A2"/>
    <w:rsid w:val="009420E9"/>
    <w:rsid w:val="00950CCF"/>
    <w:rsid w:val="0095156C"/>
    <w:rsid w:val="00966554"/>
    <w:rsid w:val="00970EC6"/>
    <w:rsid w:val="009812FB"/>
    <w:rsid w:val="00981B46"/>
    <w:rsid w:val="00982CCE"/>
    <w:rsid w:val="009851C1"/>
    <w:rsid w:val="00993736"/>
    <w:rsid w:val="00996850"/>
    <w:rsid w:val="009A24D7"/>
    <w:rsid w:val="009A5DF4"/>
    <w:rsid w:val="009D74A5"/>
    <w:rsid w:val="00A022FF"/>
    <w:rsid w:val="00A0583C"/>
    <w:rsid w:val="00A13C71"/>
    <w:rsid w:val="00A13F00"/>
    <w:rsid w:val="00A26939"/>
    <w:rsid w:val="00A26D41"/>
    <w:rsid w:val="00A34C8A"/>
    <w:rsid w:val="00A37C33"/>
    <w:rsid w:val="00A505B1"/>
    <w:rsid w:val="00A52EBC"/>
    <w:rsid w:val="00A57028"/>
    <w:rsid w:val="00A7111C"/>
    <w:rsid w:val="00A73FDD"/>
    <w:rsid w:val="00A75269"/>
    <w:rsid w:val="00A80385"/>
    <w:rsid w:val="00A82952"/>
    <w:rsid w:val="00A840F6"/>
    <w:rsid w:val="00A843ED"/>
    <w:rsid w:val="00A85DB7"/>
    <w:rsid w:val="00A86747"/>
    <w:rsid w:val="00A870F3"/>
    <w:rsid w:val="00A90BF8"/>
    <w:rsid w:val="00AA167C"/>
    <w:rsid w:val="00AA21CC"/>
    <w:rsid w:val="00AA30DE"/>
    <w:rsid w:val="00AB1D25"/>
    <w:rsid w:val="00AB2C49"/>
    <w:rsid w:val="00AD156E"/>
    <w:rsid w:val="00AD1B4D"/>
    <w:rsid w:val="00AE01FA"/>
    <w:rsid w:val="00AF4E25"/>
    <w:rsid w:val="00AF77A7"/>
    <w:rsid w:val="00B00D02"/>
    <w:rsid w:val="00B10119"/>
    <w:rsid w:val="00B129CD"/>
    <w:rsid w:val="00B132AA"/>
    <w:rsid w:val="00B21A29"/>
    <w:rsid w:val="00B53606"/>
    <w:rsid w:val="00B73176"/>
    <w:rsid w:val="00B81B92"/>
    <w:rsid w:val="00B865CD"/>
    <w:rsid w:val="00BA223D"/>
    <w:rsid w:val="00BA3728"/>
    <w:rsid w:val="00BA484D"/>
    <w:rsid w:val="00BB3383"/>
    <w:rsid w:val="00BB357C"/>
    <w:rsid w:val="00BB6931"/>
    <w:rsid w:val="00BC72A8"/>
    <w:rsid w:val="00BD0ACB"/>
    <w:rsid w:val="00BD7616"/>
    <w:rsid w:val="00BE360E"/>
    <w:rsid w:val="00BE6106"/>
    <w:rsid w:val="00BF4B58"/>
    <w:rsid w:val="00C0275C"/>
    <w:rsid w:val="00C02838"/>
    <w:rsid w:val="00C06B99"/>
    <w:rsid w:val="00C11D88"/>
    <w:rsid w:val="00C20BF2"/>
    <w:rsid w:val="00C2480A"/>
    <w:rsid w:val="00C26D4B"/>
    <w:rsid w:val="00C43CFF"/>
    <w:rsid w:val="00C92EFC"/>
    <w:rsid w:val="00CA2C6F"/>
    <w:rsid w:val="00CA4B0C"/>
    <w:rsid w:val="00CB288F"/>
    <w:rsid w:val="00CB4D50"/>
    <w:rsid w:val="00CC4B5A"/>
    <w:rsid w:val="00CC674A"/>
    <w:rsid w:val="00CD0AFA"/>
    <w:rsid w:val="00CD2D18"/>
    <w:rsid w:val="00CE13FF"/>
    <w:rsid w:val="00CE45A9"/>
    <w:rsid w:val="00CE7FE3"/>
    <w:rsid w:val="00CF1805"/>
    <w:rsid w:val="00CF3DD9"/>
    <w:rsid w:val="00CF5157"/>
    <w:rsid w:val="00CF619E"/>
    <w:rsid w:val="00D10706"/>
    <w:rsid w:val="00D22998"/>
    <w:rsid w:val="00D262C0"/>
    <w:rsid w:val="00D27E09"/>
    <w:rsid w:val="00D32203"/>
    <w:rsid w:val="00D35650"/>
    <w:rsid w:val="00D461B4"/>
    <w:rsid w:val="00D471B6"/>
    <w:rsid w:val="00D73FF6"/>
    <w:rsid w:val="00D76CC6"/>
    <w:rsid w:val="00D775C2"/>
    <w:rsid w:val="00D83E28"/>
    <w:rsid w:val="00D901F2"/>
    <w:rsid w:val="00D93440"/>
    <w:rsid w:val="00D96834"/>
    <w:rsid w:val="00DA3BDB"/>
    <w:rsid w:val="00DA7BF8"/>
    <w:rsid w:val="00DD22B8"/>
    <w:rsid w:val="00DD2C5E"/>
    <w:rsid w:val="00DD4A3F"/>
    <w:rsid w:val="00DD68FB"/>
    <w:rsid w:val="00DE575A"/>
    <w:rsid w:val="00E066BF"/>
    <w:rsid w:val="00E10C16"/>
    <w:rsid w:val="00E11E9A"/>
    <w:rsid w:val="00E12F43"/>
    <w:rsid w:val="00E14F4D"/>
    <w:rsid w:val="00E23080"/>
    <w:rsid w:val="00E25457"/>
    <w:rsid w:val="00E2566C"/>
    <w:rsid w:val="00E3268B"/>
    <w:rsid w:val="00E36F6E"/>
    <w:rsid w:val="00E64D08"/>
    <w:rsid w:val="00E81F91"/>
    <w:rsid w:val="00E84DB3"/>
    <w:rsid w:val="00E856A0"/>
    <w:rsid w:val="00E9235A"/>
    <w:rsid w:val="00EA13D0"/>
    <w:rsid w:val="00EA2855"/>
    <w:rsid w:val="00EA2E33"/>
    <w:rsid w:val="00EA6F4F"/>
    <w:rsid w:val="00EA71C4"/>
    <w:rsid w:val="00EC7196"/>
    <w:rsid w:val="00EC794C"/>
    <w:rsid w:val="00ED18A2"/>
    <w:rsid w:val="00EE66C6"/>
    <w:rsid w:val="00EF0795"/>
    <w:rsid w:val="00EF253A"/>
    <w:rsid w:val="00EF3998"/>
    <w:rsid w:val="00F13093"/>
    <w:rsid w:val="00F13675"/>
    <w:rsid w:val="00F20E33"/>
    <w:rsid w:val="00F50117"/>
    <w:rsid w:val="00F71142"/>
    <w:rsid w:val="00F71B60"/>
    <w:rsid w:val="00F77BB7"/>
    <w:rsid w:val="00F82E32"/>
    <w:rsid w:val="00F911F4"/>
    <w:rsid w:val="00F929CD"/>
    <w:rsid w:val="00F96EE0"/>
    <w:rsid w:val="00FA4E84"/>
    <w:rsid w:val="00FC6807"/>
    <w:rsid w:val="00FD039B"/>
    <w:rsid w:val="00FE04CC"/>
    <w:rsid w:val="00FE54C3"/>
    <w:rsid w:val="00FF1A32"/>
    <w:rsid w:val="00FF7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F680078"/>
  <w15:docId w15:val="{B47ED62D-E085-4580-8A50-BE64A0CA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D4DB0"/>
    <w:pPr>
      <w:spacing w:after="200" w:line="276" w:lineRule="auto"/>
    </w:pPr>
    <w:rPr>
      <w:rFonts w:cs="Calibri"/>
      <w:sz w:val="22"/>
      <w:szCs w:val="22"/>
      <w:lang w:eastAsia="en-US"/>
    </w:rPr>
  </w:style>
  <w:style w:type="paragraph" w:styleId="Cmsor1">
    <w:name w:val="heading 1"/>
    <w:basedOn w:val="Norml"/>
    <w:next w:val="Norml"/>
    <w:link w:val="Cmsor1Char"/>
    <w:uiPriority w:val="99"/>
    <w:qFormat/>
    <w:locked/>
    <w:rsid w:val="004D74E5"/>
    <w:pPr>
      <w:keepNext/>
      <w:widowControl w:val="0"/>
      <w:numPr>
        <w:numId w:val="20"/>
      </w:numPr>
      <w:suppressAutoHyphens/>
      <w:autoSpaceDE w:val="0"/>
      <w:spacing w:after="0" w:line="240" w:lineRule="auto"/>
      <w:jc w:val="center"/>
      <w:outlineLvl w:val="0"/>
    </w:pPr>
    <w:rPr>
      <w:rFonts w:ascii="Times New Roman" w:eastAsia="Times New Roman" w:hAnsi="Times New Roman" w:cs="Times New Roman"/>
      <w:b/>
      <w:bCs/>
      <w:sz w:val="24"/>
      <w:szCs w:val="24"/>
      <w:lang w:eastAsia="zh-CN"/>
    </w:rPr>
  </w:style>
  <w:style w:type="paragraph" w:styleId="Cmsor2">
    <w:name w:val="heading 2"/>
    <w:basedOn w:val="Norml"/>
    <w:next w:val="Norml"/>
    <w:link w:val="Cmsor2Char"/>
    <w:uiPriority w:val="99"/>
    <w:qFormat/>
    <w:locked/>
    <w:rsid w:val="004D74E5"/>
    <w:pPr>
      <w:keepNext/>
      <w:widowControl w:val="0"/>
      <w:numPr>
        <w:ilvl w:val="1"/>
        <w:numId w:val="20"/>
      </w:numPr>
      <w:suppressAutoHyphens/>
      <w:autoSpaceDE w:val="0"/>
      <w:spacing w:after="0" w:line="240" w:lineRule="auto"/>
      <w:jc w:val="center"/>
      <w:outlineLvl w:val="1"/>
    </w:pPr>
    <w:rPr>
      <w:rFonts w:ascii="Times New Roman" w:eastAsia="Times New Roman" w:hAnsi="Times New Roman" w:cs="Times New Roman"/>
      <w:b/>
      <w:bCs/>
      <w:sz w:val="20"/>
      <w:szCs w:val="20"/>
      <w:lang w:eastAsia="zh-CN"/>
    </w:rPr>
  </w:style>
  <w:style w:type="paragraph" w:styleId="Cmsor3">
    <w:name w:val="heading 3"/>
    <w:basedOn w:val="Norml"/>
    <w:next w:val="Norml"/>
    <w:link w:val="Cmsor3Char"/>
    <w:uiPriority w:val="99"/>
    <w:qFormat/>
    <w:locked/>
    <w:rsid w:val="004D74E5"/>
    <w:pPr>
      <w:keepNext/>
      <w:widowControl w:val="0"/>
      <w:numPr>
        <w:ilvl w:val="2"/>
        <w:numId w:val="20"/>
      </w:numPr>
      <w:suppressAutoHyphens/>
      <w:autoSpaceDE w:val="0"/>
      <w:spacing w:before="240" w:after="60" w:line="240" w:lineRule="auto"/>
      <w:outlineLvl w:val="2"/>
    </w:pPr>
    <w:rPr>
      <w:rFonts w:ascii="Arial" w:eastAsia="Times New Roman" w:hAnsi="Arial" w:cs="Times New Roman"/>
      <w:b/>
      <w:bCs/>
      <w:sz w:val="26"/>
      <w:szCs w:val="26"/>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2C67C0"/>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2C67C0"/>
  </w:style>
  <w:style w:type="paragraph" w:styleId="llb">
    <w:name w:val="footer"/>
    <w:basedOn w:val="Norml"/>
    <w:link w:val="llbChar"/>
    <w:uiPriority w:val="99"/>
    <w:rsid w:val="002C67C0"/>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2C67C0"/>
  </w:style>
  <w:style w:type="paragraph" w:styleId="Buborkszveg">
    <w:name w:val="Balloon Text"/>
    <w:basedOn w:val="Norml"/>
    <w:link w:val="BuborkszvegChar"/>
    <w:uiPriority w:val="99"/>
    <w:semiHidden/>
    <w:rsid w:val="002C67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C67C0"/>
    <w:rPr>
      <w:rFonts w:ascii="Tahoma" w:hAnsi="Tahoma" w:cs="Tahoma"/>
      <w:sz w:val="16"/>
      <w:szCs w:val="16"/>
    </w:rPr>
  </w:style>
  <w:style w:type="paragraph" w:styleId="Szvegtrzsbehzssal">
    <w:name w:val="Body Text Indent"/>
    <w:basedOn w:val="Norml"/>
    <w:link w:val="SzvegtrzsbehzssalChar"/>
    <w:uiPriority w:val="99"/>
    <w:rsid w:val="00201C98"/>
    <w:pPr>
      <w:spacing w:after="120" w:line="240" w:lineRule="auto"/>
      <w:ind w:left="283"/>
    </w:pPr>
    <w:rPr>
      <w:sz w:val="20"/>
      <w:szCs w:val="20"/>
      <w:lang w:eastAsia="hu-HU"/>
    </w:rPr>
  </w:style>
  <w:style w:type="character" w:customStyle="1" w:styleId="SzvegtrzsbehzssalChar">
    <w:name w:val="Szövegtörzs behúzással Char"/>
    <w:basedOn w:val="Bekezdsalapbettpusa"/>
    <w:link w:val="Szvegtrzsbehzssal"/>
    <w:uiPriority w:val="99"/>
    <w:semiHidden/>
    <w:locked/>
    <w:rsid w:val="00201C98"/>
    <w:rPr>
      <w:lang w:val="hu-HU" w:eastAsia="hu-HU"/>
    </w:rPr>
  </w:style>
  <w:style w:type="paragraph" w:styleId="NormlWeb">
    <w:name w:val="Normal (Web)"/>
    <w:basedOn w:val="Norml"/>
    <w:uiPriority w:val="99"/>
    <w:rsid w:val="00201C98"/>
    <w:pPr>
      <w:spacing w:before="100" w:beforeAutospacing="1" w:after="100" w:afterAutospacing="1" w:line="240" w:lineRule="auto"/>
    </w:pPr>
    <w:rPr>
      <w:sz w:val="24"/>
      <w:szCs w:val="24"/>
      <w:lang w:eastAsia="hu-HU"/>
    </w:rPr>
  </w:style>
  <w:style w:type="character" w:customStyle="1" w:styleId="apple-converted-space">
    <w:name w:val="apple-converted-space"/>
    <w:basedOn w:val="Bekezdsalapbettpusa"/>
    <w:rsid w:val="00201C98"/>
  </w:style>
  <w:style w:type="character" w:customStyle="1" w:styleId="apple-style-span">
    <w:name w:val="apple-style-span"/>
    <w:basedOn w:val="Bekezdsalapbettpusa"/>
    <w:uiPriority w:val="99"/>
    <w:rsid w:val="00201C98"/>
  </w:style>
  <w:style w:type="character" w:customStyle="1" w:styleId="section">
    <w:name w:val="section"/>
    <w:basedOn w:val="Bekezdsalapbettpusa"/>
    <w:uiPriority w:val="99"/>
    <w:rsid w:val="00201C98"/>
  </w:style>
  <w:style w:type="paragraph" w:customStyle="1" w:styleId="Style4">
    <w:name w:val="Style 4"/>
    <w:basedOn w:val="Norml"/>
    <w:uiPriority w:val="99"/>
    <w:rsid w:val="00201C98"/>
    <w:pPr>
      <w:widowControl w:val="0"/>
      <w:autoSpaceDE w:val="0"/>
      <w:autoSpaceDN w:val="0"/>
      <w:spacing w:after="0" w:line="240" w:lineRule="auto"/>
      <w:jc w:val="both"/>
    </w:pPr>
    <w:rPr>
      <w:sz w:val="24"/>
      <w:szCs w:val="24"/>
      <w:lang w:eastAsia="hu-HU"/>
    </w:rPr>
  </w:style>
  <w:style w:type="paragraph" w:customStyle="1" w:styleId="Style5">
    <w:name w:val="Style 5"/>
    <w:basedOn w:val="Norml"/>
    <w:uiPriority w:val="99"/>
    <w:rsid w:val="00201C98"/>
    <w:pPr>
      <w:widowControl w:val="0"/>
      <w:autoSpaceDE w:val="0"/>
      <w:autoSpaceDN w:val="0"/>
      <w:adjustRightInd w:val="0"/>
      <w:spacing w:after="0" w:line="240" w:lineRule="auto"/>
    </w:pPr>
    <w:rPr>
      <w:sz w:val="24"/>
      <w:szCs w:val="24"/>
      <w:lang w:eastAsia="hu-HU"/>
    </w:rPr>
  </w:style>
  <w:style w:type="paragraph" w:customStyle="1" w:styleId="Style2">
    <w:name w:val="Style 2"/>
    <w:basedOn w:val="Norml"/>
    <w:uiPriority w:val="99"/>
    <w:rsid w:val="0032522C"/>
    <w:pPr>
      <w:widowControl w:val="0"/>
      <w:autoSpaceDE w:val="0"/>
      <w:autoSpaceDN w:val="0"/>
      <w:spacing w:after="0" w:line="240" w:lineRule="exact"/>
      <w:ind w:right="792"/>
      <w:jc w:val="both"/>
    </w:pPr>
    <w:rPr>
      <w:sz w:val="24"/>
      <w:szCs w:val="24"/>
      <w:lang w:eastAsia="hu-HU"/>
    </w:rPr>
  </w:style>
  <w:style w:type="paragraph" w:customStyle="1" w:styleId="Style1">
    <w:name w:val="Style 1"/>
    <w:basedOn w:val="Norml"/>
    <w:uiPriority w:val="99"/>
    <w:rsid w:val="0032522C"/>
    <w:pPr>
      <w:widowControl w:val="0"/>
      <w:autoSpaceDE w:val="0"/>
      <w:autoSpaceDN w:val="0"/>
      <w:adjustRightInd w:val="0"/>
      <w:spacing w:after="0" w:line="240" w:lineRule="auto"/>
    </w:pPr>
    <w:rPr>
      <w:sz w:val="24"/>
      <w:szCs w:val="24"/>
      <w:lang w:eastAsia="hu-HU"/>
    </w:rPr>
  </w:style>
  <w:style w:type="paragraph" w:customStyle="1" w:styleId="Style3">
    <w:name w:val="Style 3"/>
    <w:basedOn w:val="Norml"/>
    <w:uiPriority w:val="99"/>
    <w:rsid w:val="0032522C"/>
    <w:pPr>
      <w:widowControl w:val="0"/>
      <w:autoSpaceDE w:val="0"/>
      <w:autoSpaceDN w:val="0"/>
      <w:spacing w:after="0" w:line="240" w:lineRule="exact"/>
      <w:ind w:right="864"/>
      <w:jc w:val="both"/>
    </w:pPr>
    <w:rPr>
      <w:sz w:val="24"/>
      <w:szCs w:val="24"/>
      <w:lang w:eastAsia="hu-HU"/>
    </w:rPr>
  </w:style>
  <w:style w:type="character" w:styleId="Hiperhivatkozs">
    <w:name w:val="Hyperlink"/>
    <w:basedOn w:val="Bekezdsalapbettpusa"/>
    <w:uiPriority w:val="99"/>
    <w:rsid w:val="00DD68FB"/>
    <w:rPr>
      <w:color w:val="0000FF"/>
      <w:u w:val="single"/>
    </w:rPr>
  </w:style>
  <w:style w:type="character" w:customStyle="1" w:styleId="desc">
    <w:name w:val="desc"/>
    <w:basedOn w:val="Bekezdsalapbettpusa"/>
    <w:uiPriority w:val="99"/>
    <w:rsid w:val="00AF4E25"/>
  </w:style>
  <w:style w:type="character" w:customStyle="1" w:styleId="lawnum">
    <w:name w:val="lawnum"/>
    <w:basedOn w:val="Bekezdsalapbettpusa"/>
    <w:uiPriority w:val="99"/>
    <w:rsid w:val="00AF4E25"/>
  </w:style>
  <w:style w:type="paragraph" w:customStyle="1" w:styleId="Default">
    <w:name w:val="Default"/>
    <w:uiPriority w:val="99"/>
    <w:rsid w:val="00A870F3"/>
    <w:pPr>
      <w:autoSpaceDE w:val="0"/>
      <w:autoSpaceDN w:val="0"/>
      <w:adjustRightInd w:val="0"/>
    </w:pPr>
    <w:rPr>
      <w:color w:val="000000"/>
      <w:sz w:val="24"/>
      <w:szCs w:val="24"/>
      <w:lang w:eastAsia="en-US"/>
    </w:rPr>
  </w:style>
  <w:style w:type="paragraph" w:styleId="Listaszerbekezds">
    <w:name w:val="List Paragraph"/>
    <w:basedOn w:val="Norml"/>
    <w:uiPriority w:val="34"/>
    <w:qFormat/>
    <w:rsid w:val="00C11D88"/>
    <w:pPr>
      <w:ind w:left="708"/>
    </w:pPr>
  </w:style>
  <w:style w:type="paragraph" w:styleId="Szvegtrzsbehzssal2">
    <w:name w:val="Body Text Indent 2"/>
    <w:basedOn w:val="Norml"/>
    <w:link w:val="Szvegtrzsbehzssal2Char"/>
    <w:rsid w:val="0023531B"/>
    <w:pPr>
      <w:spacing w:after="120" w:line="480" w:lineRule="auto"/>
      <w:ind w:left="283"/>
    </w:pPr>
  </w:style>
  <w:style w:type="character" w:customStyle="1" w:styleId="Szvegtrzsbehzssal2Char">
    <w:name w:val="Szövegtörzs behúzással 2 Char"/>
    <w:basedOn w:val="Bekezdsalapbettpusa"/>
    <w:link w:val="Szvegtrzsbehzssal2"/>
    <w:locked/>
    <w:rsid w:val="0023531B"/>
    <w:rPr>
      <w:lang w:eastAsia="en-US"/>
    </w:rPr>
  </w:style>
  <w:style w:type="paragraph" w:styleId="Szvegtrzs">
    <w:name w:val="Body Text"/>
    <w:basedOn w:val="Norml"/>
    <w:link w:val="SzvegtrzsChar"/>
    <w:uiPriority w:val="99"/>
    <w:rsid w:val="005A1D5D"/>
    <w:pPr>
      <w:spacing w:after="120"/>
    </w:pPr>
  </w:style>
  <w:style w:type="character" w:customStyle="1" w:styleId="SzvegtrzsChar">
    <w:name w:val="Szövegtörzs Char"/>
    <w:basedOn w:val="Bekezdsalapbettpusa"/>
    <w:link w:val="Szvegtrzs"/>
    <w:uiPriority w:val="99"/>
    <w:locked/>
    <w:rsid w:val="005A1D5D"/>
    <w:rPr>
      <w:lang w:eastAsia="en-US"/>
    </w:rPr>
  </w:style>
  <w:style w:type="paragraph" w:customStyle="1" w:styleId="Csakszveg1">
    <w:name w:val="Csak szöveg1"/>
    <w:basedOn w:val="Norml"/>
    <w:rsid w:val="009368A2"/>
    <w:pPr>
      <w:widowControl w:val="0"/>
      <w:suppressAutoHyphens/>
      <w:spacing w:after="0" w:line="240" w:lineRule="auto"/>
    </w:pPr>
    <w:rPr>
      <w:rFonts w:ascii="Courier New" w:eastAsia="SimSun" w:hAnsi="Courier New" w:cs="Courier New"/>
      <w:kern w:val="1"/>
      <w:sz w:val="20"/>
      <w:szCs w:val="20"/>
      <w:lang w:eastAsia="zh-CN" w:bidi="hi-IN"/>
    </w:rPr>
  </w:style>
  <w:style w:type="character" w:styleId="Kiemels2">
    <w:name w:val="Strong"/>
    <w:basedOn w:val="Bekezdsalapbettpusa"/>
    <w:uiPriority w:val="22"/>
    <w:qFormat/>
    <w:locked/>
    <w:rsid w:val="00A7111C"/>
    <w:rPr>
      <w:b/>
      <w:bCs/>
    </w:rPr>
  </w:style>
  <w:style w:type="character" w:styleId="Mrltotthiperhivatkozs">
    <w:name w:val="FollowedHyperlink"/>
    <w:basedOn w:val="Bekezdsalapbettpusa"/>
    <w:uiPriority w:val="99"/>
    <w:semiHidden/>
    <w:unhideWhenUsed/>
    <w:rsid w:val="00A7111C"/>
    <w:rPr>
      <w:color w:val="800080" w:themeColor="followedHyperlink"/>
      <w:u w:val="single"/>
    </w:rPr>
  </w:style>
  <w:style w:type="character" w:customStyle="1" w:styleId="Cmsor1Char">
    <w:name w:val="Címsor 1 Char"/>
    <w:basedOn w:val="Bekezdsalapbettpusa"/>
    <w:link w:val="Cmsor1"/>
    <w:uiPriority w:val="99"/>
    <w:rsid w:val="004D74E5"/>
    <w:rPr>
      <w:rFonts w:ascii="Times New Roman" w:eastAsia="Times New Roman" w:hAnsi="Times New Roman"/>
      <w:b/>
      <w:bCs/>
      <w:sz w:val="24"/>
      <w:szCs w:val="24"/>
      <w:lang w:eastAsia="zh-CN"/>
    </w:rPr>
  </w:style>
  <w:style w:type="character" w:customStyle="1" w:styleId="Cmsor2Char">
    <w:name w:val="Címsor 2 Char"/>
    <w:basedOn w:val="Bekezdsalapbettpusa"/>
    <w:link w:val="Cmsor2"/>
    <w:uiPriority w:val="99"/>
    <w:rsid w:val="004D74E5"/>
    <w:rPr>
      <w:rFonts w:ascii="Times New Roman" w:eastAsia="Times New Roman" w:hAnsi="Times New Roman"/>
      <w:b/>
      <w:bCs/>
      <w:lang w:eastAsia="zh-CN"/>
    </w:rPr>
  </w:style>
  <w:style w:type="character" w:customStyle="1" w:styleId="Cmsor3Char">
    <w:name w:val="Címsor 3 Char"/>
    <w:basedOn w:val="Bekezdsalapbettpusa"/>
    <w:link w:val="Cmsor3"/>
    <w:uiPriority w:val="99"/>
    <w:rsid w:val="004D74E5"/>
    <w:rPr>
      <w:rFonts w:ascii="Arial" w:eastAsia="Times New Roman" w:hAnsi="Arial"/>
      <w:b/>
      <w:bCs/>
      <w:sz w:val="26"/>
      <w:szCs w:val="26"/>
      <w:lang w:eastAsia="zh-CN"/>
    </w:rPr>
  </w:style>
  <w:style w:type="numbering" w:customStyle="1" w:styleId="Nemlista1">
    <w:name w:val="Nem lista1"/>
    <w:next w:val="Nemlista"/>
    <w:uiPriority w:val="99"/>
    <w:semiHidden/>
    <w:unhideWhenUsed/>
    <w:rsid w:val="004D74E5"/>
  </w:style>
  <w:style w:type="paragraph" w:styleId="Cm">
    <w:name w:val="Title"/>
    <w:basedOn w:val="Norml"/>
    <w:link w:val="CmChar"/>
    <w:qFormat/>
    <w:locked/>
    <w:rsid w:val="004D74E5"/>
    <w:pPr>
      <w:spacing w:after="0" w:line="240" w:lineRule="auto"/>
      <w:jc w:val="center"/>
    </w:pPr>
    <w:rPr>
      <w:rFonts w:ascii="Courier New" w:eastAsia="Times New Roman" w:hAnsi="Courier New" w:cs="Times New Roman"/>
      <w:sz w:val="24"/>
      <w:szCs w:val="20"/>
    </w:rPr>
  </w:style>
  <w:style w:type="character" w:customStyle="1" w:styleId="CmChar">
    <w:name w:val="Cím Char"/>
    <w:basedOn w:val="Bekezdsalapbettpusa"/>
    <w:link w:val="Cm"/>
    <w:rsid w:val="004D74E5"/>
    <w:rPr>
      <w:rFonts w:ascii="Courier New" w:eastAsia="Times New Roman" w:hAnsi="Courier New"/>
      <w:sz w:val="24"/>
    </w:rPr>
  </w:style>
  <w:style w:type="character" w:styleId="Lbjegyzet-hivatkozs">
    <w:name w:val="footnote reference"/>
    <w:uiPriority w:val="99"/>
    <w:rsid w:val="004D74E5"/>
    <w:rPr>
      <w:rFonts w:cs="Times New Roman"/>
      <w:vertAlign w:val="superscript"/>
    </w:rPr>
  </w:style>
  <w:style w:type="paragraph" w:customStyle="1" w:styleId="Szvegtrzs32">
    <w:name w:val="Szövegtörzs 32"/>
    <w:basedOn w:val="Norml"/>
    <w:uiPriority w:val="99"/>
    <w:rsid w:val="004D74E5"/>
    <w:pPr>
      <w:widowControl w:val="0"/>
      <w:suppressAutoHyphens/>
      <w:overflowPunct w:val="0"/>
      <w:autoSpaceDE w:val="0"/>
      <w:spacing w:after="0" w:line="240" w:lineRule="auto"/>
      <w:jc w:val="both"/>
      <w:textAlignment w:val="baseline"/>
    </w:pPr>
    <w:rPr>
      <w:rFonts w:ascii="Century Schoolbook" w:eastAsia="Times New Roman" w:hAnsi="Century Schoolbook" w:cs="Century Schoolbook"/>
      <w:sz w:val="24"/>
      <w:szCs w:val="24"/>
      <w:lang w:eastAsia="zh-CN"/>
    </w:rPr>
  </w:style>
  <w:style w:type="paragraph" w:styleId="Lbjegyzetszveg">
    <w:name w:val="footnote text"/>
    <w:basedOn w:val="Norml"/>
    <w:link w:val="LbjegyzetszvegChar"/>
    <w:uiPriority w:val="99"/>
    <w:rsid w:val="004D74E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LbjegyzetszvegChar">
    <w:name w:val="Lábjegyzetszöveg Char"/>
    <w:basedOn w:val="Bekezdsalapbettpusa"/>
    <w:link w:val="Lbjegyzetszveg"/>
    <w:uiPriority w:val="99"/>
    <w:rsid w:val="004D74E5"/>
    <w:rPr>
      <w:rFonts w:ascii="Times New Roman" w:eastAsia="Times New Roman" w:hAnsi="Times New Roman"/>
      <w:sz w:val="24"/>
      <w:szCs w:val="24"/>
      <w:lang w:eastAsia="zh-CN"/>
    </w:rPr>
  </w:style>
  <w:style w:type="paragraph" w:customStyle="1" w:styleId="Szvegtrzs21">
    <w:name w:val="Szövegtörzs 21"/>
    <w:basedOn w:val="Norml"/>
    <w:uiPriority w:val="99"/>
    <w:rsid w:val="004D74E5"/>
    <w:pPr>
      <w:suppressAutoHyphens/>
      <w:spacing w:after="0" w:line="240" w:lineRule="auto"/>
      <w:jc w:val="both"/>
    </w:pPr>
    <w:rPr>
      <w:rFonts w:ascii="Arial Narrow" w:eastAsia="Times New Roman" w:hAnsi="Arial Narrow" w:cs="Arial Narrow"/>
      <w:sz w:val="24"/>
      <w:szCs w:val="24"/>
      <w:lang w:eastAsia="zh-CN"/>
    </w:rPr>
  </w:style>
  <w:style w:type="character" w:customStyle="1" w:styleId="Lbjegyzet-karakterek">
    <w:name w:val="Lábjegyzet-karakterek"/>
    <w:uiPriority w:val="99"/>
    <w:rsid w:val="004D74E5"/>
    <w:rPr>
      <w:rFonts w:cs="Times New Roman"/>
      <w:vertAlign w:val="superscript"/>
    </w:rPr>
  </w:style>
  <w:style w:type="character" w:customStyle="1" w:styleId="Char10">
    <w:name w:val="Char10"/>
    <w:rsid w:val="004D74E5"/>
    <w:rPr>
      <w:rFonts w:ascii="Times New Roman" w:eastAsia="Times New Roman" w:hAnsi="Times New Roman" w:cs="Times New Roman"/>
      <w:b/>
      <w:bCs/>
      <w:sz w:val="20"/>
      <w:szCs w:val="20"/>
      <w:lang w:eastAsia="zh-CN"/>
    </w:rPr>
  </w:style>
  <w:style w:type="character" w:customStyle="1" w:styleId="Char100">
    <w:name w:val="Char10"/>
    <w:rsid w:val="005C66DD"/>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3111">
      <w:bodyDiv w:val="1"/>
      <w:marLeft w:val="0"/>
      <w:marRight w:val="0"/>
      <w:marTop w:val="0"/>
      <w:marBottom w:val="0"/>
      <w:divBdr>
        <w:top w:val="none" w:sz="0" w:space="0" w:color="auto"/>
        <w:left w:val="none" w:sz="0" w:space="0" w:color="auto"/>
        <w:bottom w:val="none" w:sz="0" w:space="0" w:color="auto"/>
        <w:right w:val="none" w:sz="0" w:space="0" w:color="auto"/>
      </w:divBdr>
    </w:div>
    <w:div w:id="601765159">
      <w:bodyDiv w:val="1"/>
      <w:marLeft w:val="0"/>
      <w:marRight w:val="0"/>
      <w:marTop w:val="0"/>
      <w:marBottom w:val="0"/>
      <w:divBdr>
        <w:top w:val="none" w:sz="0" w:space="0" w:color="auto"/>
        <w:left w:val="none" w:sz="0" w:space="0" w:color="auto"/>
        <w:bottom w:val="none" w:sz="0" w:space="0" w:color="auto"/>
        <w:right w:val="none" w:sz="0" w:space="0" w:color="auto"/>
      </w:divBdr>
      <w:divsChild>
        <w:div w:id="235088123">
          <w:marLeft w:val="0"/>
          <w:marRight w:val="0"/>
          <w:marTop w:val="0"/>
          <w:marBottom w:val="0"/>
          <w:divBdr>
            <w:top w:val="none" w:sz="0" w:space="0" w:color="auto"/>
            <w:left w:val="none" w:sz="0" w:space="0" w:color="auto"/>
            <w:bottom w:val="none" w:sz="0" w:space="0" w:color="auto"/>
            <w:right w:val="none" w:sz="0" w:space="0" w:color="auto"/>
          </w:divBdr>
        </w:div>
        <w:div w:id="244342113">
          <w:marLeft w:val="0"/>
          <w:marRight w:val="0"/>
          <w:marTop w:val="0"/>
          <w:marBottom w:val="0"/>
          <w:divBdr>
            <w:top w:val="none" w:sz="0" w:space="0" w:color="auto"/>
            <w:left w:val="none" w:sz="0" w:space="0" w:color="auto"/>
            <w:bottom w:val="none" w:sz="0" w:space="0" w:color="auto"/>
            <w:right w:val="none" w:sz="0" w:space="0" w:color="auto"/>
          </w:divBdr>
        </w:div>
        <w:div w:id="274530767">
          <w:marLeft w:val="0"/>
          <w:marRight w:val="0"/>
          <w:marTop w:val="0"/>
          <w:marBottom w:val="0"/>
          <w:divBdr>
            <w:top w:val="none" w:sz="0" w:space="0" w:color="auto"/>
            <w:left w:val="none" w:sz="0" w:space="0" w:color="auto"/>
            <w:bottom w:val="none" w:sz="0" w:space="0" w:color="auto"/>
            <w:right w:val="none" w:sz="0" w:space="0" w:color="auto"/>
          </w:divBdr>
        </w:div>
        <w:div w:id="361366591">
          <w:marLeft w:val="0"/>
          <w:marRight w:val="0"/>
          <w:marTop w:val="0"/>
          <w:marBottom w:val="0"/>
          <w:divBdr>
            <w:top w:val="none" w:sz="0" w:space="0" w:color="auto"/>
            <w:left w:val="none" w:sz="0" w:space="0" w:color="auto"/>
            <w:bottom w:val="none" w:sz="0" w:space="0" w:color="auto"/>
            <w:right w:val="none" w:sz="0" w:space="0" w:color="auto"/>
          </w:divBdr>
        </w:div>
        <w:div w:id="376011295">
          <w:marLeft w:val="0"/>
          <w:marRight w:val="0"/>
          <w:marTop w:val="0"/>
          <w:marBottom w:val="0"/>
          <w:divBdr>
            <w:top w:val="none" w:sz="0" w:space="0" w:color="auto"/>
            <w:left w:val="none" w:sz="0" w:space="0" w:color="auto"/>
            <w:bottom w:val="none" w:sz="0" w:space="0" w:color="auto"/>
            <w:right w:val="none" w:sz="0" w:space="0" w:color="auto"/>
          </w:divBdr>
        </w:div>
        <w:div w:id="445348243">
          <w:marLeft w:val="0"/>
          <w:marRight w:val="0"/>
          <w:marTop w:val="0"/>
          <w:marBottom w:val="0"/>
          <w:divBdr>
            <w:top w:val="none" w:sz="0" w:space="0" w:color="auto"/>
            <w:left w:val="none" w:sz="0" w:space="0" w:color="auto"/>
            <w:bottom w:val="none" w:sz="0" w:space="0" w:color="auto"/>
            <w:right w:val="none" w:sz="0" w:space="0" w:color="auto"/>
          </w:divBdr>
        </w:div>
        <w:div w:id="454494611">
          <w:marLeft w:val="0"/>
          <w:marRight w:val="0"/>
          <w:marTop w:val="0"/>
          <w:marBottom w:val="0"/>
          <w:divBdr>
            <w:top w:val="none" w:sz="0" w:space="0" w:color="auto"/>
            <w:left w:val="none" w:sz="0" w:space="0" w:color="auto"/>
            <w:bottom w:val="none" w:sz="0" w:space="0" w:color="auto"/>
            <w:right w:val="none" w:sz="0" w:space="0" w:color="auto"/>
          </w:divBdr>
        </w:div>
        <w:div w:id="615329094">
          <w:marLeft w:val="0"/>
          <w:marRight w:val="0"/>
          <w:marTop w:val="0"/>
          <w:marBottom w:val="0"/>
          <w:divBdr>
            <w:top w:val="none" w:sz="0" w:space="0" w:color="auto"/>
            <w:left w:val="none" w:sz="0" w:space="0" w:color="auto"/>
            <w:bottom w:val="none" w:sz="0" w:space="0" w:color="auto"/>
            <w:right w:val="none" w:sz="0" w:space="0" w:color="auto"/>
          </w:divBdr>
        </w:div>
        <w:div w:id="638532365">
          <w:marLeft w:val="0"/>
          <w:marRight w:val="0"/>
          <w:marTop w:val="0"/>
          <w:marBottom w:val="0"/>
          <w:divBdr>
            <w:top w:val="none" w:sz="0" w:space="0" w:color="auto"/>
            <w:left w:val="none" w:sz="0" w:space="0" w:color="auto"/>
            <w:bottom w:val="none" w:sz="0" w:space="0" w:color="auto"/>
            <w:right w:val="none" w:sz="0" w:space="0" w:color="auto"/>
          </w:divBdr>
        </w:div>
        <w:div w:id="941375264">
          <w:marLeft w:val="0"/>
          <w:marRight w:val="0"/>
          <w:marTop w:val="0"/>
          <w:marBottom w:val="0"/>
          <w:divBdr>
            <w:top w:val="none" w:sz="0" w:space="0" w:color="auto"/>
            <w:left w:val="none" w:sz="0" w:space="0" w:color="auto"/>
            <w:bottom w:val="none" w:sz="0" w:space="0" w:color="auto"/>
            <w:right w:val="none" w:sz="0" w:space="0" w:color="auto"/>
          </w:divBdr>
        </w:div>
        <w:div w:id="1067876049">
          <w:marLeft w:val="0"/>
          <w:marRight w:val="0"/>
          <w:marTop w:val="0"/>
          <w:marBottom w:val="0"/>
          <w:divBdr>
            <w:top w:val="none" w:sz="0" w:space="0" w:color="auto"/>
            <w:left w:val="none" w:sz="0" w:space="0" w:color="auto"/>
            <w:bottom w:val="none" w:sz="0" w:space="0" w:color="auto"/>
            <w:right w:val="none" w:sz="0" w:space="0" w:color="auto"/>
          </w:divBdr>
        </w:div>
        <w:div w:id="1092774920">
          <w:marLeft w:val="0"/>
          <w:marRight w:val="0"/>
          <w:marTop w:val="0"/>
          <w:marBottom w:val="0"/>
          <w:divBdr>
            <w:top w:val="none" w:sz="0" w:space="0" w:color="auto"/>
            <w:left w:val="none" w:sz="0" w:space="0" w:color="auto"/>
            <w:bottom w:val="none" w:sz="0" w:space="0" w:color="auto"/>
            <w:right w:val="none" w:sz="0" w:space="0" w:color="auto"/>
          </w:divBdr>
        </w:div>
        <w:div w:id="1263880939">
          <w:marLeft w:val="0"/>
          <w:marRight w:val="0"/>
          <w:marTop w:val="0"/>
          <w:marBottom w:val="0"/>
          <w:divBdr>
            <w:top w:val="none" w:sz="0" w:space="0" w:color="auto"/>
            <w:left w:val="none" w:sz="0" w:space="0" w:color="auto"/>
            <w:bottom w:val="none" w:sz="0" w:space="0" w:color="auto"/>
            <w:right w:val="none" w:sz="0" w:space="0" w:color="auto"/>
          </w:divBdr>
        </w:div>
        <w:div w:id="1343241546">
          <w:marLeft w:val="0"/>
          <w:marRight w:val="0"/>
          <w:marTop w:val="0"/>
          <w:marBottom w:val="0"/>
          <w:divBdr>
            <w:top w:val="none" w:sz="0" w:space="0" w:color="auto"/>
            <w:left w:val="none" w:sz="0" w:space="0" w:color="auto"/>
            <w:bottom w:val="none" w:sz="0" w:space="0" w:color="auto"/>
            <w:right w:val="none" w:sz="0" w:space="0" w:color="auto"/>
          </w:divBdr>
        </w:div>
        <w:div w:id="1385911431">
          <w:marLeft w:val="0"/>
          <w:marRight w:val="0"/>
          <w:marTop w:val="0"/>
          <w:marBottom w:val="0"/>
          <w:divBdr>
            <w:top w:val="none" w:sz="0" w:space="0" w:color="auto"/>
            <w:left w:val="none" w:sz="0" w:space="0" w:color="auto"/>
            <w:bottom w:val="none" w:sz="0" w:space="0" w:color="auto"/>
            <w:right w:val="none" w:sz="0" w:space="0" w:color="auto"/>
          </w:divBdr>
        </w:div>
        <w:div w:id="1393041604">
          <w:marLeft w:val="0"/>
          <w:marRight w:val="0"/>
          <w:marTop w:val="0"/>
          <w:marBottom w:val="0"/>
          <w:divBdr>
            <w:top w:val="none" w:sz="0" w:space="0" w:color="auto"/>
            <w:left w:val="none" w:sz="0" w:space="0" w:color="auto"/>
            <w:bottom w:val="none" w:sz="0" w:space="0" w:color="auto"/>
            <w:right w:val="none" w:sz="0" w:space="0" w:color="auto"/>
          </w:divBdr>
        </w:div>
        <w:div w:id="1396783560">
          <w:marLeft w:val="0"/>
          <w:marRight w:val="0"/>
          <w:marTop w:val="0"/>
          <w:marBottom w:val="0"/>
          <w:divBdr>
            <w:top w:val="none" w:sz="0" w:space="0" w:color="auto"/>
            <w:left w:val="none" w:sz="0" w:space="0" w:color="auto"/>
            <w:bottom w:val="none" w:sz="0" w:space="0" w:color="auto"/>
            <w:right w:val="none" w:sz="0" w:space="0" w:color="auto"/>
          </w:divBdr>
        </w:div>
        <w:div w:id="1430464566">
          <w:marLeft w:val="0"/>
          <w:marRight w:val="0"/>
          <w:marTop w:val="0"/>
          <w:marBottom w:val="0"/>
          <w:divBdr>
            <w:top w:val="none" w:sz="0" w:space="0" w:color="auto"/>
            <w:left w:val="none" w:sz="0" w:space="0" w:color="auto"/>
            <w:bottom w:val="none" w:sz="0" w:space="0" w:color="auto"/>
            <w:right w:val="none" w:sz="0" w:space="0" w:color="auto"/>
          </w:divBdr>
        </w:div>
        <w:div w:id="1431127097">
          <w:marLeft w:val="0"/>
          <w:marRight w:val="0"/>
          <w:marTop w:val="0"/>
          <w:marBottom w:val="0"/>
          <w:divBdr>
            <w:top w:val="none" w:sz="0" w:space="0" w:color="auto"/>
            <w:left w:val="none" w:sz="0" w:space="0" w:color="auto"/>
            <w:bottom w:val="none" w:sz="0" w:space="0" w:color="auto"/>
            <w:right w:val="none" w:sz="0" w:space="0" w:color="auto"/>
          </w:divBdr>
        </w:div>
        <w:div w:id="1553226966">
          <w:marLeft w:val="0"/>
          <w:marRight w:val="0"/>
          <w:marTop w:val="0"/>
          <w:marBottom w:val="0"/>
          <w:divBdr>
            <w:top w:val="none" w:sz="0" w:space="0" w:color="auto"/>
            <w:left w:val="none" w:sz="0" w:space="0" w:color="auto"/>
            <w:bottom w:val="none" w:sz="0" w:space="0" w:color="auto"/>
            <w:right w:val="none" w:sz="0" w:space="0" w:color="auto"/>
          </w:divBdr>
        </w:div>
        <w:div w:id="1590695213">
          <w:marLeft w:val="0"/>
          <w:marRight w:val="0"/>
          <w:marTop w:val="0"/>
          <w:marBottom w:val="0"/>
          <w:divBdr>
            <w:top w:val="none" w:sz="0" w:space="0" w:color="auto"/>
            <w:left w:val="none" w:sz="0" w:space="0" w:color="auto"/>
            <w:bottom w:val="none" w:sz="0" w:space="0" w:color="auto"/>
            <w:right w:val="none" w:sz="0" w:space="0" w:color="auto"/>
          </w:divBdr>
        </w:div>
        <w:div w:id="1617322544">
          <w:marLeft w:val="0"/>
          <w:marRight w:val="0"/>
          <w:marTop w:val="0"/>
          <w:marBottom w:val="0"/>
          <w:divBdr>
            <w:top w:val="none" w:sz="0" w:space="0" w:color="auto"/>
            <w:left w:val="none" w:sz="0" w:space="0" w:color="auto"/>
            <w:bottom w:val="none" w:sz="0" w:space="0" w:color="auto"/>
            <w:right w:val="none" w:sz="0" w:space="0" w:color="auto"/>
          </w:divBdr>
        </w:div>
        <w:div w:id="1686713687">
          <w:marLeft w:val="0"/>
          <w:marRight w:val="0"/>
          <w:marTop w:val="0"/>
          <w:marBottom w:val="0"/>
          <w:divBdr>
            <w:top w:val="none" w:sz="0" w:space="0" w:color="auto"/>
            <w:left w:val="none" w:sz="0" w:space="0" w:color="auto"/>
            <w:bottom w:val="none" w:sz="0" w:space="0" w:color="auto"/>
            <w:right w:val="none" w:sz="0" w:space="0" w:color="auto"/>
          </w:divBdr>
        </w:div>
        <w:div w:id="1792166851">
          <w:marLeft w:val="0"/>
          <w:marRight w:val="0"/>
          <w:marTop w:val="0"/>
          <w:marBottom w:val="0"/>
          <w:divBdr>
            <w:top w:val="none" w:sz="0" w:space="0" w:color="auto"/>
            <w:left w:val="none" w:sz="0" w:space="0" w:color="auto"/>
            <w:bottom w:val="none" w:sz="0" w:space="0" w:color="auto"/>
            <w:right w:val="none" w:sz="0" w:space="0" w:color="auto"/>
          </w:divBdr>
        </w:div>
        <w:div w:id="1801344192">
          <w:marLeft w:val="0"/>
          <w:marRight w:val="0"/>
          <w:marTop w:val="0"/>
          <w:marBottom w:val="0"/>
          <w:divBdr>
            <w:top w:val="none" w:sz="0" w:space="0" w:color="auto"/>
            <w:left w:val="none" w:sz="0" w:space="0" w:color="auto"/>
            <w:bottom w:val="none" w:sz="0" w:space="0" w:color="auto"/>
            <w:right w:val="none" w:sz="0" w:space="0" w:color="auto"/>
          </w:divBdr>
        </w:div>
        <w:div w:id="1814251218">
          <w:marLeft w:val="0"/>
          <w:marRight w:val="0"/>
          <w:marTop w:val="0"/>
          <w:marBottom w:val="0"/>
          <w:divBdr>
            <w:top w:val="none" w:sz="0" w:space="0" w:color="auto"/>
            <w:left w:val="none" w:sz="0" w:space="0" w:color="auto"/>
            <w:bottom w:val="none" w:sz="0" w:space="0" w:color="auto"/>
            <w:right w:val="none" w:sz="0" w:space="0" w:color="auto"/>
          </w:divBdr>
        </w:div>
        <w:div w:id="1820220378">
          <w:marLeft w:val="0"/>
          <w:marRight w:val="0"/>
          <w:marTop w:val="0"/>
          <w:marBottom w:val="0"/>
          <w:divBdr>
            <w:top w:val="none" w:sz="0" w:space="0" w:color="auto"/>
            <w:left w:val="none" w:sz="0" w:space="0" w:color="auto"/>
            <w:bottom w:val="none" w:sz="0" w:space="0" w:color="auto"/>
            <w:right w:val="none" w:sz="0" w:space="0" w:color="auto"/>
          </w:divBdr>
        </w:div>
        <w:div w:id="1937785400">
          <w:marLeft w:val="0"/>
          <w:marRight w:val="0"/>
          <w:marTop w:val="0"/>
          <w:marBottom w:val="0"/>
          <w:divBdr>
            <w:top w:val="none" w:sz="0" w:space="0" w:color="auto"/>
            <w:left w:val="none" w:sz="0" w:space="0" w:color="auto"/>
            <w:bottom w:val="none" w:sz="0" w:space="0" w:color="auto"/>
            <w:right w:val="none" w:sz="0" w:space="0" w:color="auto"/>
          </w:divBdr>
        </w:div>
        <w:div w:id="1941066730">
          <w:marLeft w:val="0"/>
          <w:marRight w:val="0"/>
          <w:marTop w:val="0"/>
          <w:marBottom w:val="0"/>
          <w:divBdr>
            <w:top w:val="none" w:sz="0" w:space="0" w:color="auto"/>
            <w:left w:val="none" w:sz="0" w:space="0" w:color="auto"/>
            <w:bottom w:val="none" w:sz="0" w:space="0" w:color="auto"/>
            <w:right w:val="none" w:sz="0" w:space="0" w:color="auto"/>
          </w:divBdr>
        </w:div>
        <w:div w:id="1950090718">
          <w:marLeft w:val="0"/>
          <w:marRight w:val="0"/>
          <w:marTop w:val="0"/>
          <w:marBottom w:val="0"/>
          <w:divBdr>
            <w:top w:val="none" w:sz="0" w:space="0" w:color="auto"/>
            <w:left w:val="none" w:sz="0" w:space="0" w:color="auto"/>
            <w:bottom w:val="none" w:sz="0" w:space="0" w:color="auto"/>
            <w:right w:val="none" w:sz="0" w:space="0" w:color="auto"/>
          </w:divBdr>
        </w:div>
        <w:div w:id="1967469949">
          <w:marLeft w:val="0"/>
          <w:marRight w:val="0"/>
          <w:marTop w:val="0"/>
          <w:marBottom w:val="0"/>
          <w:divBdr>
            <w:top w:val="none" w:sz="0" w:space="0" w:color="auto"/>
            <w:left w:val="none" w:sz="0" w:space="0" w:color="auto"/>
            <w:bottom w:val="none" w:sz="0" w:space="0" w:color="auto"/>
            <w:right w:val="none" w:sz="0" w:space="0" w:color="auto"/>
          </w:divBdr>
        </w:div>
        <w:div w:id="2012950300">
          <w:marLeft w:val="0"/>
          <w:marRight w:val="0"/>
          <w:marTop w:val="0"/>
          <w:marBottom w:val="0"/>
          <w:divBdr>
            <w:top w:val="none" w:sz="0" w:space="0" w:color="auto"/>
            <w:left w:val="none" w:sz="0" w:space="0" w:color="auto"/>
            <w:bottom w:val="none" w:sz="0" w:space="0" w:color="auto"/>
            <w:right w:val="none" w:sz="0" w:space="0" w:color="auto"/>
          </w:divBdr>
        </w:div>
        <w:div w:id="2099983157">
          <w:marLeft w:val="0"/>
          <w:marRight w:val="0"/>
          <w:marTop w:val="0"/>
          <w:marBottom w:val="0"/>
          <w:divBdr>
            <w:top w:val="none" w:sz="0" w:space="0" w:color="auto"/>
            <w:left w:val="none" w:sz="0" w:space="0" w:color="auto"/>
            <w:bottom w:val="none" w:sz="0" w:space="0" w:color="auto"/>
            <w:right w:val="none" w:sz="0" w:space="0" w:color="auto"/>
          </w:divBdr>
        </w:div>
      </w:divsChild>
    </w:div>
    <w:div w:id="1217737245">
      <w:bodyDiv w:val="1"/>
      <w:marLeft w:val="0"/>
      <w:marRight w:val="0"/>
      <w:marTop w:val="0"/>
      <w:marBottom w:val="0"/>
      <w:divBdr>
        <w:top w:val="none" w:sz="0" w:space="0" w:color="auto"/>
        <w:left w:val="none" w:sz="0" w:space="0" w:color="auto"/>
        <w:bottom w:val="none" w:sz="0" w:space="0" w:color="auto"/>
        <w:right w:val="none" w:sz="0" w:space="0" w:color="auto"/>
      </w:divBdr>
      <w:divsChild>
        <w:div w:id="138807825">
          <w:marLeft w:val="0"/>
          <w:marRight w:val="0"/>
          <w:marTop w:val="0"/>
          <w:marBottom w:val="0"/>
          <w:divBdr>
            <w:top w:val="none" w:sz="0" w:space="0" w:color="auto"/>
            <w:left w:val="none" w:sz="0" w:space="0" w:color="auto"/>
            <w:bottom w:val="none" w:sz="0" w:space="0" w:color="auto"/>
            <w:right w:val="none" w:sz="0" w:space="0" w:color="auto"/>
          </w:divBdr>
        </w:div>
        <w:div w:id="150296116">
          <w:marLeft w:val="0"/>
          <w:marRight w:val="0"/>
          <w:marTop w:val="0"/>
          <w:marBottom w:val="0"/>
          <w:divBdr>
            <w:top w:val="none" w:sz="0" w:space="0" w:color="auto"/>
            <w:left w:val="none" w:sz="0" w:space="0" w:color="auto"/>
            <w:bottom w:val="none" w:sz="0" w:space="0" w:color="auto"/>
            <w:right w:val="none" w:sz="0" w:space="0" w:color="auto"/>
          </w:divBdr>
        </w:div>
        <w:div w:id="184026745">
          <w:marLeft w:val="0"/>
          <w:marRight w:val="0"/>
          <w:marTop w:val="0"/>
          <w:marBottom w:val="0"/>
          <w:divBdr>
            <w:top w:val="none" w:sz="0" w:space="0" w:color="auto"/>
            <w:left w:val="none" w:sz="0" w:space="0" w:color="auto"/>
            <w:bottom w:val="none" w:sz="0" w:space="0" w:color="auto"/>
            <w:right w:val="none" w:sz="0" w:space="0" w:color="auto"/>
          </w:divBdr>
        </w:div>
        <w:div w:id="193464442">
          <w:marLeft w:val="0"/>
          <w:marRight w:val="0"/>
          <w:marTop w:val="0"/>
          <w:marBottom w:val="0"/>
          <w:divBdr>
            <w:top w:val="none" w:sz="0" w:space="0" w:color="auto"/>
            <w:left w:val="none" w:sz="0" w:space="0" w:color="auto"/>
            <w:bottom w:val="none" w:sz="0" w:space="0" w:color="auto"/>
            <w:right w:val="none" w:sz="0" w:space="0" w:color="auto"/>
          </w:divBdr>
        </w:div>
        <w:div w:id="240792224">
          <w:marLeft w:val="0"/>
          <w:marRight w:val="0"/>
          <w:marTop w:val="0"/>
          <w:marBottom w:val="0"/>
          <w:divBdr>
            <w:top w:val="none" w:sz="0" w:space="0" w:color="auto"/>
            <w:left w:val="none" w:sz="0" w:space="0" w:color="auto"/>
            <w:bottom w:val="none" w:sz="0" w:space="0" w:color="auto"/>
            <w:right w:val="none" w:sz="0" w:space="0" w:color="auto"/>
          </w:divBdr>
        </w:div>
        <w:div w:id="325204644">
          <w:marLeft w:val="0"/>
          <w:marRight w:val="0"/>
          <w:marTop w:val="0"/>
          <w:marBottom w:val="0"/>
          <w:divBdr>
            <w:top w:val="none" w:sz="0" w:space="0" w:color="auto"/>
            <w:left w:val="none" w:sz="0" w:space="0" w:color="auto"/>
            <w:bottom w:val="none" w:sz="0" w:space="0" w:color="auto"/>
            <w:right w:val="none" w:sz="0" w:space="0" w:color="auto"/>
          </w:divBdr>
        </w:div>
        <w:div w:id="370611907">
          <w:marLeft w:val="0"/>
          <w:marRight w:val="0"/>
          <w:marTop w:val="0"/>
          <w:marBottom w:val="0"/>
          <w:divBdr>
            <w:top w:val="none" w:sz="0" w:space="0" w:color="auto"/>
            <w:left w:val="none" w:sz="0" w:space="0" w:color="auto"/>
            <w:bottom w:val="none" w:sz="0" w:space="0" w:color="auto"/>
            <w:right w:val="none" w:sz="0" w:space="0" w:color="auto"/>
          </w:divBdr>
        </w:div>
        <w:div w:id="467821344">
          <w:marLeft w:val="0"/>
          <w:marRight w:val="0"/>
          <w:marTop w:val="0"/>
          <w:marBottom w:val="0"/>
          <w:divBdr>
            <w:top w:val="none" w:sz="0" w:space="0" w:color="auto"/>
            <w:left w:val="none" w:sz="0" w:space="0" w:color="auto"/>
            <w:bottom w:val="none" w:sz="0" w:space="0" w:color="auto"/>
            <w:right w:val="none" w:sz="0" w:space="0" w:color="auto"/>
          </w:divBdr>
        </w:div>
        <w:div w:id="487674954">
          <w:marLeft w:val="0"/>
          <w:marRight w:val="0"/>
          <w:marTop w:val="0"/>
          <w:marBottom w:val="0"/>
          <w:divBdr>
            <w:top w:val="none" w:sz="0" w:space="0" w:color="auto"/>
            <w:left w:val="none" w:sz="0" w:space="0" w:color="auto"/>
            <w:bottom w:val="none" w:sz="0" w:space="0" w:color="auto"/>
            <w:right w:val="none" w:sz="0" w:space="0" w:color="auto"/>
          </w:divBdr>
        </w:div>
        <w:div w:id="529337055">
          <w:marLeft w:val="0"/>
          <w:marRight w:val="0"/>
          <w:marTop w:val="0"/>
          <w:marBottom w:val="0"/>
          <w:divBdr>
            <w:top w:val="none" w:sz="0" w:space="0" w:color="auto"/>
            <w:left w:val="none" w:sz="0" w:space="0" w:color="auto"/>
            <w:bottom w:val="none" w:sz="0" w:space="0" w:color="auto"/>
            <w:right w:val="none" w:sz="0" w:space="0" w:color="auto"/>
          </w:divBdr>
        </w:div>
        <w:div w:id="655954964">
          <w:marLeft w:val="0"/>
          <w:marRight w:val="0"/>
          <w:marTop w:val="0"/>
          <w:marBottom w:val="0"/>
          <w:divBdr>
            <w:top w:val="none" w:sz="0" w:space="0" w:color="auto"/>
            <w:left w:val="none" w:sz="0" w:space="0" w:color="auto"/>
            <w:bottom w:val="none" w:sz="0" w:space="0" w:color="auto"/>
            <w:right w:val="none" w:sz="0" w:space="0" w:color="auto"/>
          </w:divBdr>
        </w:div>
        <w:div w:id="684404425">
          <w:marLeft w:val="0"/>
          <w:marRight w:val="0"/>
          <w:marTop w:val="0"/>
          <w:marBottom w:val="0"/>
          <w:divBdr>
            <w:top w:val="none" w:sz="0" w:space="0" w:color="auto"/>
            <w:left w:val="none" w:sz="0" w:space="0" w:color="auto"/>
            <w:bottom w:val="none" w:sz="0" w:space="0" w:color="auto"/>
            <w:right w:val="none" w:sz="0" w:space="0" w:color="auto"/>
          </w:divBdr>
        </w:div>
        <w:div w:id="769738874">
          <w:marLeft w:val="0"/>
          <w:marRight w:val="0"/>
          <w:marTop w:val="0"/>
          <w:marBottom w:val="0"/>
          <w:divBdr>
            <w:top w:val="none" w:sz="0" w:space="0" w:color="auto"/>
            <w:left w:val="none" w:sz="0" w:space="0" w:color="auto"/>
            <w:bottom w:val="none" w:sz="0" w:space="0" w:color="auto"/>
            <w:right w:val="none" w:sz="0" w:space="0" w:color="auto"/>
          </w:divBdr>
        </w:div>
        <w:div w:id="920986353">
          <w:marLeft w:val="0"/>
          <w:marRight w:val="0"/>
          <w:marTop w:val="0"/>
          <w:marBottom w:val="0"/>
          <w:divBdr>
            <w:top w:val="none" w:sz="0" w:space="0" w:color="auto"/>
            <w:left w:val="none" w:sz="0" w:space="0" w:color="auto"/>
            <w:bottom w:val="none" w:sz="0" w:space="0" w:color="auto"/>
            <w:right w:val="none" w:sz="0" w:space="0" w:color="auto"/>
          </w:divBdr>
        </w:div>
        <w:div w:id="923996623">
          <w:marLeft w:val="0"/>
          <w:marRight w:val="0"/>
          <w:marTop w:val="0"/>
          <w:marBottom w:val="0"/>
          <w:divBdr>
            <w:top w:val="none" w:sz="0" w:space="0" w:color="auto"/>
            <w:left w:val="none" w:sz="0" w:space="0" w:color="auto"/>
            <w:bottom w:val="none" w:sz="0" w:space="0" w:color="auto"/>
            <w:right w:val="none" w:sz="0" w:space="0" w:color="auto"/>
          </w:divBdr>
        </w:div>
        <w:div w:id="1000962285">
          <w:marLeft w:val="0"/>
          <w:marRight w:val="0"/>
          <w:marTop w:val="0"/>
          <w:marBottom w:val="0"/>
          <w:divBdr>
            <w:top w:val="none" w:sz="0" w:space="0" w:color="auto"/>
            <w:left w:val="none" w:sz="0" w:space="0" w:color="auto"/>
            <w:bottom w:val="none" w:sz="0" w:space="0" w:color="auto"/>
            <w:right w:val="none" w:sz="0" w:space="0" w:color="auto"/>
          </w:divBdr>
        </w:div>
        <w:div w:id="1016929115">
          <w:marLeft w:val="0"/>
          <w:marRight w:val="0"/>
          <w:marTop w:val="0"/>
          <w:marBottom w:val="0"/>
          <w:divBdr>
            <w:top w:val="none" w:sz="0" w:space="0" w:color="auto"/>
            <w:left w:val="none" w:sz="0" w:space="0" w:color="auto"/>
            <w:bottom w:val="none" w:sz="0" w:space="0" w:color="auto"/>
            <w:right w:val="none" w:sz="0" w:space="0" w:color="auto"/>
          </w:divBdr>
        </w:div>
        <w:div w:id="1081413693">
          <w:marLeft w:val="0"/>
          <w:marRight w:val="0"/>
          <w:marTop w:val="0"/>
          <w:marBottom w:val="0"/>
          <w:divBdr>
            <w:top w:val="none" w:sz="0" w:space="0" w:color="auto"/>
            <w:left w:val="none" w:sz="0" w:space="0" w:color="auto"/>
            <w:bottom w:val="none" w:sz="0" w:space="0" w:color="auto"/>
            <w:right w:val="none" w:sz="0" w:space="0" w:color="auto"/>
          </w:divBdr>
        </w:div>
        <w:div w:id="1125083591">
          <w:marLeft w:val="0"/>
          <w:marRight w:val="0"/>
          <w:marTop w:val="0"/>
          <w:marBottom w:val="0"/>
          <w:divBdr>
            <w:top w:val="none" w:sz="0" w:space="0" w:color="auto"/>
            <w:left w:val="none" w:sz="0" w:space="0" w:color="auto"/>
            <w:bottom w:val="none" w:sz="0" w:space="0" w:color="auto"/>
            <w:right w:val="none" w:sz="0" w:space="0" w:color="auto"/>
          </w:divBdr>
        </w:div>
        <w:div w:id="1209876708">
          <w:marLeft w:val="0"/>
          <w:marRight w:val="0"/>
          <w:marTop w:val="0"/>
          <w:marBottom w:val="0"/>
          <w:divBdr>
            <w:top w:val="none" w:sz="0" w:space="0" w:color="auto"/>
            <w:left w:val="none" w:sz="0" w:space="0" w:color="auto"/>
            <w:bottom w:val="none" w:sz="0" w:space="0" w:color="auto"/>
            <w:right w:val="none" w:sz="0" w:space="0" w:color="auto"/>
          </w:divBdr>
        </w:div>
        <w:div w:id="1251163893">
          <w:marLeft w:val="0"/>
          <w:marRight w:val="0"/>
          <w:marTop w:val="0"/>
          <w:marBottom w:val="0"/>
          <w:divBdr>
            <w:top w:val="none" w:sz="0" w:space="0" w:color="auto"/>
            <w:left w:val="none" w:sz="0" w:space="0" w:color="auto"/>
            <w:bottom w:val="none" w:sz="0" w:space="0" w:color="auto"/>
            <w:right w:val="none" w:sz="0" w:space="0" w:color="auto"/>
          </w:divBdr>
        </w:div>
        <w:div w:id="1355108369">
          <w:marLeft w:val="0"/>
          <w:marRight w:val="0"/>
          <w:marTop w:val="0"/>
          <w:marBottom w:val="0"/>
          <w:divBdr>
            <w:top w:val="none" w:sz="0" w:space="0" w:color="auto"/>
            <w:left w:val="none" w:sz="0" w:space="0" w:color="auto"/>
            <w:bottom w:val="none" w:sz="0" w:space="0" w:color="auto"/>
            <w:right w:val="none" w:sz="0" w:space="0" w:color="auto"/>
          </w:divBdr>
        </w:div>
        <w:div w:id="1445997187">
          <w:marLeft w:val="0"/>
          <w:marRight w:val="0"/>
          <w:marTop w:val="0"/>
          <w:marBottom w:val="0"/>
          <w:divBdr>
            <w:top w:val="none" w:sz="0" w:space="0" w:color="auto"/>
            <w:left w:val="none" w:sz="0" w:space="0" w:color="auto"/>
            <w:bottom w:val="none" w:sz="0" w:space="0" w:color="auto"/>
            <w:right w:val="none" w:sz="0" w:space="0" w:color="auto"/>
          </w:divBdr>
        </w:div>
        <w:div w:id="1544903922">
          <w:marLeft w:val="0"/>
          <w:marRight w:val="0"/>
          <w:marTop w:val="0"/>
          <w:marBottom w:val="0"/>
          <w:divBdr>
            <w:top w:val="none" w:sz="0" w:space="0" w:color="auto"/>
            <w:left w:val="none" w:sz="0" w:space="0" w:color="auto"/>
            <w:bottom w:val="none" w:sz="0" w:space="0" w:color="auto"/>
            <w:right w:val="none" w:sz="0" w:space="0" w:color="auto"/>
          </w:divBdr>
        </w:div>
        <w:div w:id="1567759052">
          <w:marLeft w:val="0"/>
          <w:marRight w:val="0"/>
          <w:marTop w:val="0"/>
          <w:marBottom w:val="0"/>
          <w:divBdr>
            <w:top w:val="none" w:sz="0" w:space="0" w:color="auto"/>
            <w:left w:val="none" w:sz="0" w:space="0" w:color="auto"/>
            <w:bottom w:val="none" w:sz="0" w:space="0" w:color="auto"/>
            <w:right w:val="none" w:sz="0" w:space="0" w:color="auto"/>
          </w:divBdr>
        </w:div>
        <w:div w:id="1573277124">
          <w:marLeft w:val="0"/>
          <w:marRight w:val="0"/>
          <w:marTop w:val="0"/>
          <w:marBottom w:val="0"/>
          <w:divBdr>
            <w:top w:val="none" w:sz="0" w:space="0" w:color="auto"/>
            <w:left w:val="none" w:sz="0" w:space="0" w:color="auto"/>
            <w:bottom w:val="none" w:sz="0" w:space="0" w:color="auto"/>
            <w:right w:val="none" w:sz="0" w:space="0" w:color="auto"/>
          </w:divBdr>
        </w:div>
        <w:div w:id="1741517878">
          <w:marLeft w:val="0"/>
          <w:marRight w:val="0"/>
          <w:marTop w:val="0"/>
          <w:marBottom w:val="0"/>
          <w:divBdr>
            <w:top w:val="none" w:sz="0" w:space="0" w:color="auto"/>
            <w:left w:val="none" w:sz="0" w:space="0" w:color="auto"/>
            <w:bottom w:val="none" w:sz="0" w:space="0" w:color="auto"/>
            <w:right w:val="none" w:sz="0" w:space="0" w:color="auto"/>
          </w:divBdr>
        </w:div>
        <w:div w:id="1769040659">
          <w:marLeft w:val="0"/>
          <w:marRight w:val="0"/>
          <w:marTop w:val="0"/>
          <w:marBottom w:val="0"/>
          <w:divBdr>
            <w:top w:val="none" w:sz="0" w:space="0" w:color="auto"/>
            <w:left w:val="none" w:sz="0" w:space="0" w:color="auto"/>
            <w:bottom w:val="none" w:sz="0" w:space="0" w:color="auto"/>
            <w:right w:val="none" w:sz="0" w:space="0" w:color="auto"/>
          </w:divBdr>
        </w:div>
        <w:div w:id="1891380531">
          <w:marLeft w:val="0"/>
          <w:marRight w:val="0"/>
          <w:marTop w:val="0"/>
          <w:marBottom w:val="0"/>
          <w:divBdr>
            <w:top w:val="none" w:sz="0" w:space="0" w:color="auto"/>
            <w:left w:val="none" w:sz="0" w:space="0" w:color="auto"/>
            <w:bottom w:val="none" w:sz="0" w:space="0" w:color="auto"/>
            <w:right w:val="none" w:sz="0" w:space="0" w:color="auto"/>
          </w:divBdr>
        </w:div>
        <w:div w:id="1894540432">
          <w:marLeft w:val="0"/>
          <w:marRight w:val="0"/>
          <w:marTop w:val="0"/>
          <w:marBottom w:val="0"/>
          <w:divBdr>
            <w:top w:val="none" w:sz="0" w:space="0" w:color="auto"/>
            <w:left w:val="none" w:sz="0" w:space="0" w:color="auto"/>
            <w:bottom w:val="none" w:sz="0" w:space="0" w:color="auto"/>
            <w:right w:val="none" w:sz="0" w:space="0" w:color="auto"/>
          </w:divBdr>
        </w:div>
        <w:div w:id="1970822510">
          <w:marLeft w:val="0"/>
          <w:marRight w:val="0"/>
          <w:marTop w:val="0"/>
          <w:marBottom w:val="0"/>
          <w:divBdr>
            <w:top w:val="none" w:sz="0" w:space="0" w:color="auto"/>
            <w:left w:val="none" w:sz="0" w:space="0" w:color="auto"/>
            <w:bottom w:val="none" w:sz="0" w:space="0" w:color="auto"/>
            <w:right w:val="none" w:sz="0" w:space="0" w:color="auto"/>
          </w:divBdr>
        </w:div>
        <w:div w:id="2103643945">
          <w:marLeft w:val="0"/>
          <w:marRight w:val="0"/>
          <w:marTop w:val="0"/>
          <w:marBottom w:val="0"/>
          <w:divBdr>
            <w:top w:val="none" w:sz="0" w:space="0" w:color="auto"/>
            <w:left w:val="none" w:sz="0" w:space="0" w:color="auto"/>
            <w:bottom w:val="none" w:sz="0" w:space="0" w:color="auto"/>
            <w:right w:val="none" w:sz="0" w:space="0" w:color="auto"/>
          </w:divBdr>
        </w:div>
        <w:div w:id="2131899450">
          <w:marLeft w:val="0"/>
          <w:marRight w:val="0"/>
          <w:marTop w:val="0"/>
          <w:marBottom w:val="0"/>
          <w:divBdr>
            <w:top w:val="none" w:sz="0" w:space="0" w:color="auto"/>
            <w:left w:val="none" w:sz="0" w:space="0" w:color="auto"/>
            <w:bottom w:val="none" w:sz="0" w:space="0" w:color="auto"/>
            <w:right w:val="none" w:sz="0" w:space="0" w:color="auto"/>
          </w:divBdr>
        </w:div>
      </w:divsChild>
    </w:div>
    <w:div w:id="1386905535">
      <w:marLeft w:val="0"/>
      <w:marRight w:val="0"/>
      <w:marTop w:val="0"/>
      <w:marBottom w:val="0"/>
      <w:divBdr>
        <w:top w:val="none" w:sz="0" w:space="0" w:color="auto"/>
        <w:left w:val="none" w:sz="0" w:space="0" w:color="auto"/>
        <w:bottom w:val="none" w:sz="0" w:space="0" w:color="auto"/>
        <w:right w:val="none" w:sz="0" w:space="0" w:color="auto"/>
      </w:divBdr>
    </w:div>
    <w:div w:id="1386905536">
      <w:marLeft w:val="0"/>
      <w:marRight w:val="0"/>
      <w:marTop w:val="0"/>
      <w:marBottom w:val="0"/>
      <w:divBdr>
        <w:top w:val="none" w:sz="0" w:space="0" w:color="auto"/>
        <w:left w:val="none" w:sz="0" w:space="0" w:color="auto"/>
        <w:bottom w:val="none" w:sz="0" w:space="0" w:color="auto"/>
        <w:right w:val="none" w:sz="0" w:space="0" w:color="auto"/>
      </w:divBdr>
    </w:div>
    <w:div w:id="1386905537">
      <w:marLeft w:val="0"/>
      <w:marRight w:val="0"/>
      <w:marTop w:val="0"/>
      <w:marBottom w:val="0"/>
      <w:divBdr>
        <w:top w:val="none" w:sz="0" w:space="0" w:color="auto"/>
        <w:left w:val="none" w:sz="0" w:space="0" w:color="auto"/>
        <w:bottom w:val="none" w:sz="0" w:space="0" w:color="auto"/>
        <w:right w:val="none" w:sz="0" w:space="0" w:color="auto"/>
      </w:divBdr>
    </w:div>
    <w:div w:id="1386905540">
      <w:marLeft w:val="0"/>
      <w:marRight w:val="0"/>
      <w:marTop w:val="0"/>
      <w:marBottom w:val="0"/>
      <w:divBdr>
        <w:top w:val="none" w:sz="0" w:space="0" w:color="auto"/>
        <w:left w:val="none" w:sz="0" w:space="0" w:color="auto"/>
        <w:bottom w:val="none" w:sz="0" w:space="0" w:color="auto"/>
        <w:right w:val="none" w:sz="0" w:space="0" w:color="auto"/>
      </w:divBdr>
      <w:divsChild>
        <w:div w:id="1386905538">
          <w:marLeft w:val="0"/>
          <w:marRight w:val="0"/>
          <w:marTop w:val="0"/>
          <w:marBottom w:val="0"/>
          <w:divBdr>
            <w:top w:val="none" w:sz="0" w:space="0" w:color="auto"/>
            <w:left w:val="none" w:sz="0" w:space="0" w:color="auto"/>
            <w:bottom w:val="none" w:sz="0" w:space="0" w:color="auto"/>
            <w:right w:val="none" w:sz="0" w:space="0" w:color="auto"/>
          </w:divBdr>
          <w:divsChild>
            <w:div w:id="13869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05541">
      <w:marLeft w:val="0"/>
      <w:marRight w:val="0"/>
      <w:marTop w:val="0"/>
      <w:marBottom w:val="0"/>
      <w:divBdr>
        <w:top w:val="none" w:sz="0" w:space="0" w:color="auto"/>
        <w:left w:val="none" w:sz="0" w:space="0" w:color="auto"/>
        <w:bottom w:val="none" w:sz="0" w:space="0" w:color="auto"/>
        <w:right w:val="none" w:sz="0" w:space="0" w:color="auto"/>
      </w:divBdr>
    </w:div>
    <w:div w:id="14647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100195.TV&amp;celpara=" TargetMode="External"/><Relationship Id="rId3" Type="http://schemas.openxmlformats.org/officeDocument/2006/relationships/settings" Target="settings.xml"/><Relationship Id="rId7" Type="http://schemas.openxmlformats.org/officeDocument/2006/relationships/hyperlink" Target="http://net.jogtar.hu/jr/gen/hjegy_doc.cgi?docid=A1100189.TV&amp;celpa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et.jogtar.hu/jr/gen/hjegy_doc.cgi?docid=A1000130.TV&amp;celpara=" TargetMode="External"/><Relationship Id="rId4" Type="http://schemas.openxmlformats.org/officeDocument/2006/relationships/webSettings" Target="webSettings.xml"/><Relationship Id="rId9" Type="http://schemas.openxmlformats.org/officeDocument/2006/relationships/hyperlink" Target="http://net.jogtar.hu/jr/gen/hjegy_doc.cgi?docid=A1100368.KOR&amp;celpar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10185</Words>
  <Characters>70283</Characters>
  <Application>Microsoft Office Word</Application>
  <DocSecurity>0</DocSecurity>
  <Lines>585</Lines>
  <Paragraphs>160</Paragraphs>
  <ScaleCrop>false</ScaleCrop>
  <HeadingPairs>
    <vt:vector size="2" baseType="variant">
      <vt:variant>
        <vt:lpstr>Cím</vt:lpstr>
      </vt:variant>
      <vt:variant>
        <vt:i4>1</vt:i4>
      </vt:variant>
    </vt:vector>
  </HeadingPairs>
  <TitlesOfParts>
    <vt:vector size="1" baseType="lpstr">
      <vt:lpstr>Szám:                 /2013</vt:lpstr>
    </vt:vector>
  </TitlesOfParts>
  <Company>Dr.X. Corporation</Company>
  <LinksUpToDate>false</LinksUpToDate>
  <CharactersWithSpaces>80308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                 /2013</dc:title>
  <dc:creator>Felhasználó</dc:creator>
  <cp:lastModifiedBy>DELL10</cp:lastModifiedBy>
  <cp:revision>2</cp:revision>
  <cp:lastPrinted>2015-02-06T06:56:00Z</cp:lastPrinted>
  <dcterms:created xsi:type="dcterms:W3CDTF">2020-05-25T12:39:00Z</dcterms:created>
  <dcterms:modified xsi:type="dcterms:W3CDTF">2020-05-25T12:39:00Z</dcterms:modified>
</cp:coreProperties>
</file>